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D30" w:rsidRPr="00D83D30" w:rsidRDefault="00D83D30" w:rsidP="00D83D30">
      <w:pPr>
        <w:pStyle w:val="a5"/>
        <w:tabs>
          <w:tab w:val="left" w:pos="7125"/>
        </w:tabs>
        <w:spacing w:after="0" w:line="240" w:lineRule="auto"/>
        <w:ind w:left="0" w:firstLine="0"/>
        <w:jc w:val="left"/>
        <w:rPr>
          <w:rFonts w:eastAsiaTheme="minorEastAsia" w:cs="Arial"/>
          <w:bCs/>
          <w:sz w:val="24"/>
          <w:szCs w:val="24"/>
          <w:lang w:val="en-US" w:eastAsia="ko-KR"/>
        </w:rPr>
      </w:pPr>
      <w:r w:rsidRPr="00C74D90">
        <w:rPr>
          <w:rFonts w:cs="Arial"/>
          <w:bCs/>
          <w:sz w:val="24"/>
          <w:szCs w:val="24"/>
          <w:lang w:val="en-US"/>
        </w:rPr>
        <w:t xml:space="preserve">3GPP TSG RAN WG1 Meeting </w:t>
      </w:r>
      <w:r>
        <w:rPr>
          <w:rFonts w:cs="Arial"/>
          <w:bCs/>
          <w:sz w:val="24"/>
          <w:szCs w:val="24"/>
          <w:lang w:val="en-US"/>
        </w:rPr>
        <w:t>#89</w:t>
      </w:r>
      <w:r w:rsidRPr="00C74D90">
        <w:rPr>
          <w:rFonts w:cs="Arial"/>
          <w:bCs/>
          <w:sz w:val="24"/>
          <w:szCs w:val="24"/>
          <w:lang w:val="en-US"/>
        </w:rPr>
        <w:tab/>
      </w:r>
      <w:r w:rsidRPr="00893466">
        <w:rPr>
          <w:rFonts w:cs="Arial" w:hint="eastAsia"/>
          <w:bCs/>
          <w:sz w:val="24"/>
          <w:szCs w:val="24"/>
          <w:lang w:val="en-US" w:eastAsia="ko-KR"/>
        </w:rPr>
        <w:t xml:space="preserve">        </w:t>
      </w:r>
      <w:r w:rsidRPr="00C74D90">
        <w:rPr>
          <w:rFonts w:cs="Arial"/>
          <w:bCs/>
          <w:sz w:val="24"/>
          <w:szCs w:val="24"/>
          <w:lang w:val="en-US"/>
        </w:rPr>
        <w:t>R1-1</w:t>
      </w:r>
      <w:r>
        <w:rPr>
          <w:rFonts w:cs="Arial"/>
          <w:bCs/>
          <w:sz w:val="24"/>
          <w:szCs w:val="24"/>
          <w:lang w:val="en-US"/>
        </w:rPr>
        <w:t>7</w:t>
      </w:r>
      <w:r w:rsidRPr="005C5D83">
        <w:rPr>
          <w:rFonts w:cs="Arial" w:hint="eastAsia"/>
          <w:bCs/>
          <w:sz w:val="24"/>
          <w:szCs w:val="24"/>
          <w:lang w:val="en-US"/>
        </w:rPr>
        <w:t>0759</w:t>
      </w:r>
      <w:r>
        <w:rPr>
          <w:rFonts w:eastAsiaTheme="minorEastAsia" w:cs="Arial" w:hint="eastAsia"/>
          <w:bCs/>
          <w:sz w:val="24"/>
          <w:szCs w:val="24"/>
          <w:lang w:val="en-US" w:eastAsia="ko-KR"/>
        </w:rPr>
        <w:t>9</w:t>
      </w:r>
    </w:p>
    <w:p w:rsidR="00D83D30" w:rsidRPr="00D83D30" w:rsidRDefault="00D83D30" w:rsidP="00D83D30">
      <w:pPr>
        <w:pStyle w:val="a5"/>
        <w:tabs>
          <w:tab w:val="left" w:pos="6521"/>
        </w:tabs>
        <w:spacing w:after="240" w:line="240" w:lineRule="auto"/>
        <w:ind w:left="0" w:firstLine="0"/>
        <w:jc w:val="left"/>
        <w:rPr>
          <w:rFonts w:eastAsiaTheme="minorEastAsia" w:cs="Arial"/>
          <w:b w:val="0"/>
          <w:bCs/>
          <w:sz w:val="24"/>
          <w:szCs w:val="24"/>
          <w:lang w:val="en-US" w:eastAsia="ko-KR"/>
        </w:rPr>
      </w:pPr>
      <w:r>
        <w:rPr>
          <w:rFonts w:cs="Arial"/>
          <w:bCs/>
          <w:sz w:val="24"/>
          <w:szCs w:val="24"/>
          <w:lang w:val="en-US" w:eastAsia="ko-KR"/>
        </w:rPr>
        <w:t>Hangzhou, China,</w:t>
      </w:r>
      <w:r w:rsidRPr="00C74D90">
        <w:rPr>
          <w:rFonts w:cs="Arial"/>
          <w:bCs/>
          <w:sz w:val="24"/>
          <w:szCs w:val="24"/>
          <w:lang w:val="en-US"/>
        </w:rPr>
        <w:t xml:space="preserve"> </w:t>
      </w:r>
      <w:r>
        <w:rPr>
          <w:rFonts w:cs="Arial"/>
          <w:bCs/>
          <w:sz w:val="24"/>
          <w:szCs w:val="24"/>
          <w:lang w:val="en-US" w:eastAsia="ko-KR"/>
        </w:rPr>
        <w:t>15</w:t>
      </w:r>
      <w:r>
        <w:rPr>
          <w:rFonts w:cs="Arial"/>
          <w:bCs/>
          <w:sz w:val="24"/>
          <w:szCs w:val="24"/>
          <w:vertAlign w:val="superscript"/>
          <w:lang w:val="en-US" w:eastAsia="ko-KR"/>
        </w:rPr>
        <w:t>th</w:t>
      </w:r>
      <w:r w:rsidRPr="00C74D90">
        <w:rPr>
          <w:rFonts w:cs="Arial"/>
          <w:bCs/>
          <w:sz w:val="24"/>
          <w:szCs w:val="24"/>
          <w:lang w:val="en-US"/>
        </w:rPr>
        <w:t xml:space="preserve"> - </w:t>
      </w:r>
      <w:r>
        <w:rPr>
          <w:rFonts w:cs="Arial"/>
          <w:bCs/>
          <w:sz w:val="24"/>
          <w:szCs w:val="24"/>
          <w:lang w:val="en-US" w:eastAsia="ko-KR"/>
        </w:rPr>
        <w:t>19</w:t>
      </w:r>
      <w:r w:rsidRPr="009C287A">
        <w:rPr>
          <w:rFonts w:cs="Arial"/>
          <w:bCs/>
          <w:sz w:val="24"/>
          <w:szCs w:val="24"/>
          <w:vertAlign w:val="superscript"/>
          <w:lang w:val="en-US"/>
        </w:rPr>
        <w:t>th</w:t>
      </w:r>
      <w:r w:rsidRPr="00C74D90">
        <w:rPr>
          <w:rFonts w:cs="Arial"/>
          <w:bCs/>
          <w:sz w:val="24"/>
          <w:szCs w:val="24"/>
          <w:lang w:val="en-US"/>
        </w:rPr>
        <w:t xml:space="preserve"> </w:t>
      </w:r>
      <w:r>
        <w:rPr>
          <w:rFonts w:cs="Arial"/>
          <w:bCs/>
          <w:sz w:val="24"/>
          <w:szCs w:val="24"/>
          <w:lang w:val="en-US" w:eastAsia="ko-KR"/>
        </w:rPr>
        <w:t>May</w:t>
      </w:r>
      <w:r w:rsidRPr="00C74D90">
        <w:rPr>
          <w:rFonts w:cs="Arial"/>
          <w:bCs/>
          <w:sz w:val="24"/>
          <w:szCs w:val="24"/>
          <w:lang w:val="en-US"/>
        </w:rPr>
        <w:t xml:space="preserve"> 201</w:t>
      </w:r>
      <w:r>
        <w:rPr>
          <w:rFonts w:cs="Arial"/>
          <w:bCs/>
          <w:sz w:val="24"/>
          <w:szCs w:val="24"/>
          <w:lang w:val="en-US"/>
        </w:rPr>
        <w:t>7</w:t>
      </w:r>
    </w:p>
    <w:p w:rsidR="00104E1F" w:rsidRPr="0075162D" w:rsidRDefault="00104E1F" w:rsidP="00104E1F">
      <w:pPr>
        <w:tabs>
          <w:tab w:val="left" w:pos="1985"/>
        </w:tabs>
        <w:spacing w:after="0"/>
        <w:ind w:left="0" w:firstLine="0"/>
        <w:rPr>
          <w:rFonts w:ascii="Arial" w:eastAsia="맑은 고딕" w:hAnsi="Arial"/>
          <w:b/>
          <w:color w:val="FF0000"/>
          <w:sz w:val="24"/>
          <w:lang w:eastAsia="ko-KR"/>
        </w:rPr>
      </w:pPr>
      <w:r w:rsidRPr="0075162D">
        <w:rPr>
          <w:rFonts w:ascii="Arial" w:eastAsiaTheme="minorEastAsia" w:hAnsi="Arial" w:cs="Arial"/>
          <w:b/>
          <w:bCs/>
          <w:sz w:val="28"/>
          <w:lang w:eastAsia="ko-KR"/>
        </w:rPr>
        <w:t>_____________________________________________________________</w:t>
      </w:r>
    </w:p>
    <w:p w:rsidR="00104E1F" w:rsidRPr="0075162D" w:rsidRDefault="00104E1F" w:rsidP="00104E1F">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Agenda Item:</w:t>
      </w:r>
      <w:r w:rsidRPr="0075162D">
        <w:rPr>
          <w:rFonts w:ascii="Arial" w:eastAsia="바탕" w:hAnsi="Arial"/>
          <w:sz w:val="24"/>
          <w:lang w:eastAsia="ko-KR"/>
        </w:rPr>
        <w:tab/>
      </w:r>
      <w:r w:rsidR="00D83D30">
        <w:rPr>
          <w:rFonts w:ascii="Arial" w:eastAsia="바탕" w:hAnsi="Arial" w:hint="eastAsia"/>
          <w:sz w:val="24"/>
          <w:lang w:eastAsia="ko-KR"/>
        </w:rPr>
        <w:t>7</w:t>
      </w:r>
      <w:r>
        <w:rPr>
          <w:rFonts w:ascii="Arial" w:eastAsia="바탕" w:hAnsi="Arial"/>
          <w:sz w:val="24"/>
          <w:lang w:eastAsia="ko-KR"/>
        </w:rPr>
        <w:t>.1.2.1.</w:t>
      </w:r>
      <w:r>
        <w:rPr>
          <w:rFonts w:ascii="Arial" w:eastAsia="바탕" w:hAnsi="Arial" w:hint="eastAsia"/>
          <w:sz w:val="24"/>
          <w:lang w:eastAsia="ko-KR"/>
        </w:rPr>
        <w:t>2</w:t>
      </w:r>
    </w:p>
    <w:p w:rsidR="00104E1F" w:rsidRPr="0075162D" w:rsidRDefault="00104E1F" w:rsidP="00104E1F">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 xml:space="preserve">Source: </w:t>
      </w:r>
      <w:r w:rsidRPr="0075162D">
        <w:rPr>
          <w:rFonts w:ascii="Arial" w:eastAsia="바탕" w:hAnsi="Arial"/>
          <w:sz w:val="24"/>
          <w:lang w:eastAsia="ko-KR"/>
        </w:rPr>
        <w:tab/>
        <w:t>LG Electronics</w:t>
      </w:r>
    </w:p>
    <w:p w:rsidR="00104E1F" w:rsidRPr="0075162D" w:rsidRDefault="00104E1F" w:rsidP="00104E1F">
      <w:pPr>
        <w:tabs>
          <w:tab w:val="left" w:pos="1985"/>
        </w:tabs>
        <w:adjustRightInd w:val="0"/>
        <w:spacing w:after="0"/>
        <w:ind w:left="1992" w:hangingChars="830" w:hanging="1992"/>
        <w:rPr>
          <w:rFonts w:ascii="Arial" w:eastAsia="바탕" w:hAnsi="Arial"/>
          <w:sz w:val="24"/>
          <w:lang w:eastAsia="ko-KR"/>
        </w:rPr>
      </w:pPr>
      <w:r w:rsidRPr="0075162D">
        <w:rPr>
          <w:rFonts w:ascii="Arial" w:eastAsia="바탕" w:hAnsi="Arial"/>
          <w:sz w:val="24"/>
          <w:lang w:eastAsia="ko-KR"/>
        </w:rPr>
        <w:t xml:space="preserve">Title: </w:t>
      </w:r>
      <w:r w:rsidRPr="0075162D">
        <w:rPr>
          <w:rFonts w:ascii="Arial" w:eastAsia="바탕" w:hAnsi="Arial"/>
          <w:sz w:val="24"/>
          <w:lang w:eastAsia="ko-KR"/>
        </w:rPr>
        <w:tab/>
      </w:r>
      <w:r w:rsidRPr="00104E1F">
        <w:rPr>
          <w:rFonts w:ascii="Arial" w:eastAsia="바탕" w:hAnsi="Arial"/>
          <w:sz w:val="24"/>
          <w:lang w:eastAsia="ko-KR"/>
        </w:rPr>
        <w:t>Discussion on transmission scheme 2 for DL</w:t>
      </w:r>
    </w:p>
    <w:p w:rsidR="00104E1F" w:rsidRPr="00BD3D71" w:rsidRDefault="00104E1F" w:rsidP="00104E1F">
      <w:pPr>
        <w:pBdr>
          <w:bottom w:val="single" w:sz="12" w:space="1" w:color="auto"/>
        </w:pBdr>
        <w:tabs>
          <w:tab w:val="left" w:pos="1985"/>
        </w:tabs>
        <w:ind w:left="0" w:firstLine="0"/>
        <w:rPr>
          <w:rFonts w:ascii="Arial" w:eastAsia="바탕" w:hAnsi="Arial"/>
          <w:sz w:val="24"/>
          <w:lang w:eastAsia="ko-KR"/>
        </w:rPr>
      </w:pPr>
      <w:r w:rsidRPr="0075162D">
        <w:rPr>
          <w:rFonts w:ascii="Arial" w:eastAsia="바탕" w:hAnsi="Arial"/>
          <w:sz w:val="24"/>
          <w:lang w:eastAsia="ko-KR"/>
        </w:rPr>
        <w:t>Document for:</w:t>
      </w:r>
      <w:r w:rsidRPr="0075162D">
        <w:rPr>
          <w:rFonts w:ascii="Arial" w:eastAsia="바탕" w:hAnsi="Arial"/>
          <w:sz w:val="24"/>
          <w:lang w:eastAsia="ko-KR"/>
        </w:rPr>
        <w:tab/>
        <w:t>Discussion</w:t>
      </w:r>
      <w:bookmarkStart w:id="0" w:name="Source"/>
      <w:bookmarkStart w:id="1" w:name="Title"/>
      <w:bookmarkStart w:id="2" w:name="DocumentFor"/>
      <w:bookmarkEnd w:id="0"/>
      <w:bookmarkEnd w:id="1"/>
      <w:bookmarkEnd w:id="2"/>
      <w:r w:rsidRPr="0075162D">
        <w:rPr>
          <w:rFonts w:ascii="Arial" w:eastAsia="바탕" w:hAnsi="Arial"/>
          <w:sz w:val="24"/>
          <w:lang w:eastAsia="ko-KR"/>
        </w:rPr>
        <w:t>/Decision</w:t>
      </w:r>
      <w:r w:rsidRPr="00BD3D71">
        <w:rPr>
          <w:rFonts w:ascii="Arial" w:eastAsia="바탕" w:hAnsi="Arial"/>
          <w:sz w:val="24"/>
          <w:lang w:eastAsia="ko-KR"/>
        </w:rPr>
        <w:t xml:space="preserve"> </w:t>
      </w:r>
    </w:p>
    <w:p w:rsidR="00B90006" w:rsidRPr="005B1685" w:rsidRDefault="003C521C" w:rsidP="00B90006">
      <w:pPr>
        <w:pStyle w:val="1"/>
        <w:numPr>
          <w:ilvl w:val="0"/>
          <w:numId w:val="2"/>
        </w:numPr>
        <w:rPr>
          <w:rFonts w:ascii="Times New Roman" w:eastAsia="바탕" w:hAnsi="Times New Roman"/>
          <w:b/>
          <w:lang w:eastAsia="ko-KR"/>
        </w:rPr>
      </w:pPr>
      <w:r w:rsidRPr="005B1685">
        <w:rPr>
          <w:rFonts w:ascii="Times New Roman" w:eastAsia="바탕" w:hAnsi="Times New Roman"/>
          <w:b/>
          <w:lang w:eastAsia="ko-KR"/>
        </w:rPr>
        <w:t>Introduction</w:t>
      </w:r>
    </w:p>
    <w:p w:rsidR="008939EB" w:rsidRDefault="0076072B" w:rsidP="008939EB">
      <w:pPr>
        <w:ind w:left="0" w:firstLineChars="142" w:firstLine="284"/>
        <w:rPr>
          <w:rFonts w:eastAsia="Arial Unicode MS"/>
          <w:lang w:eastAsia="ko-KR"/>
        </w:rPr>
      </w:pPr>
      <w:r w:rsidRPr="005B1685">
        <w:rPr>
          <w:rFonts w:eastAsia="Arial Unicode MS"/>
          <w:lang w:eastAsia="ko-KR"/>
        </w:rPr>
        <w:t xml:space="preserve">In the </w:t>
      </w:r>
      <w:r w:rsidR="00A94C89">
        <w:rPr>
          <w:rFonts w:eastAsia="Arial Unicode MS" w:hint="eastAsia"/>
          <w:lang w:eastAsia="ko-KR"/>
        </w:rPr>
        <w:t xml:space="preserve">last </w:t>
      </w:r>
      <w:r w:rsidRPr="005B1685">
        <w:rPr>
          <w:rFonts w:eastAsia="Arial Unicode MS"/>
          <w:lang w:eastAsia="ko-KR"/>
        </w:rPr>
        <w:t xml:space="preserve">RAN1 </w:t>
      </w:r>
      <w:proofErr w:type="spellStart"/>
      <w:r w:rsidR="00A94C89">
        <w:rPr>
          <w:rFonts w:eastAsia="Arial Unicode MS" w:hint="eastAsia"/>
          <w:lang w:eastAsia="ko-KR"/>
        </w:rPr>
        <w:t>adhoc</w:t>
      </w:r>
      <w:proofErr w:type="spellEnd"/>
      <w:r w:rsidR="00A94C89">
        <w:rPr>
          <w:rFonts w:eastAsia="Arial Unicode MS" w:hint="eastAsia"/>
          <w:lang w:eastAsia="ko-KR"/>
        </w:rPr>
        <w:t xml:space="preserve"> </w:t>
      </w:r>
      <w:r w:rsidR="00E113C0" w:rsidRPr="005B1685">
        <w:rPr>
          <w:rFonts w:eastAsia="Arial Unicode MS"/>
          <w:lang w:eastAsia="ko-KR"/>
        </w:rPr>
        <w:t>meeting</w:t>
      </w:r>
      <w:r w:rsidRPr="005B1685">
        <w:rPr>
          <w:rFonts w:eastAsia="Arial Unicode MS"/>
          <w:lang w:eastAsia="ko-KR"/>
        </w:rPr>
        <w:t>, several agreement</w:t>
      </w:r>
      <w:r w:rsidR="00D70A1E" w:rsidRPr="005B1685">
        <w:rPr>
          <w:rFonts w:eastAsia="Arial Unicode MS"/>
          <w:lang w:eastAsia="ko-KR"/>
        </w:rPr>
        <w:t>s</w:t>
      </w:r>
      <w:r w:rsidRPr="005B1685">
        <w:rPr>
          <w:rFonts w:eastAsia="Arial Unicode MS"/>
          <w:lang w:eastAsia="ko-KR"/>
        </w:rPr>
        <w:t xml:space="preserve"> </w:t>
      </w:r>
      <w:r w:rsidR="001F0C3C" w:rsidRPr="005B1685">
        <w:rPr>
          <w:rFonts w:eastAsia="Arial Unicode MS"/>
          <w:lang w:eastAsia="ko-KR"/>
        </w:rPr>
        <w:t xml:space="preserve">regarding </w:t>
      </w:r>
      <w:r w:rsidR="00A94C89">
        <w:rPr>
          <w:rFonts w:eastAsia="Arial Unicode MS" w:hint="eastAsia"/>
          <w:lang w:eastAsia="ko-KR"/>
        </w:rPr>
        <w:t xml:space="preserve">DL OL </w:t>
      </w:r>
      <w:r w:rsidR="00C815F5" w:rsidRPr="005B1685">
        <w:rPr>
          <w:rFonts w:eastAsia="Arial Unicode MS"/>
          <w:lang w:eastAsia="ko-KR"/>
        </w:rPr>
        <w:t xml:space="preserve">MIMO schemes </w:t>
      </w:r>
      <w:r w:rsidRPr="005B1685">
        <w:rPr>
          <w:rFonts w:eastAsia="Arial Unicode MS"/>
          <w:lang w:eastAsia="ko-KR"/>
        </w:rPr>
        <w:t>were made as followings:</w:t>
      </w:r>
    </w:p>
    <w:p w:rsidR="00A94C89" w:rsidRPr="00A94C89" w:rsidRDefault="00A94C89" w:rsidP="00A94C89">
      <w:pPr>
        <w:rPr>
          <w:b/>
          <w:i/>
          <w:highlight w:val="yellow"/>
          <w:u w:val="single"/>
          <w:lang w:eastAsia="ja-JP"/>
        </w:rPr>
      </w:pPr>
      <w:r w:rsidRPr="00A94C89">
        <w:rPr>
          <w:rFonts w:hint="eastAsia"/>
          <w:b/>
          <w:i/>
          <w:highlight w:val="green"/>
          <w:u w:val="single"/>
          <w:lang w:eastAsia="ja-JP"/>
        </w:rPr>
        <w:t>Agreements:</w:t>
      </w:r>
    </w:p>
    <w:p w:rsidR="00A94C89" w:rsidRPr="00A94C89" w:rsidRDefault="00A94C89" w:rsidP="00A94C89">
      <w:pPr>
        <w:numPr>
          <w:ilvl w:val="0"/>
          <w:numId w:val="40"/>
        </w:numPr>
        <w:spacing w:before="0" w:after="0" w:line="240" w:lineRule="auto"/>
        <w:jc w:val="left"/>
        <w:rPr>
          <w:i/>
          <w:lang w:val="en-US" w:eastAsia="ja-JP"/>
        </w:rPr>
      </w:pPr>
      <w:r w:rsidRPr="00A94C89">
        <w:rPr>
          <w:i/>
          <w:lang w:val="en-US" w:eastAsia="ja-JP"/>
        </w:rPr>
        <w:t xml:space="preserve">For </w:t>
      </w:r>
      <w:r w:rsidRPr="00A94C89">
        <w:rPr>
          <w:rFonts w:hint="eastAsia"/>
          <w:i/>
          <w:lang w:val="en-US" w:eastAsia="ja-JP"/>
        </w:rPr>
        <w:t>T</w:t>
      </w:r>
      <w:r w:rsidRPr="00A94C89">
        <w:rPr>
          <w:i/>
          <w:lang w:val="en-US" w:eastAsia="ja-JP"/>
        </w:rPr>
        <w:t xml:space="preserve">ransmission scheme 2, down selection(s) on DMRS based transmission schemes will be done in RAN1#88 </w:t>
      </w:r>
      <w:r w:rsidRPr="00A94C89">
        <w:rPr>
          <w:rFonts w:hint="eastAsia"/>
          <w:i/>
          <w:lang w:val="en-US" w:eastAsia="ja-JP"/>
        </w:rPr>
        <w:t>at least for rank 1</w:t>
      </w:r>
    </w:p>
    <w:p w:rsidR="00A94C89" w:rsidRPr="00A94C89" w:rsidRDefault="00A94C89" w:rsidP="00A94C89">
      <w:pPr>
        <w:numPr>
          <w:ilvl w:val="1"/>
          <w:numId w:val="40"/>
        </w:numPr>
        <w:spacing w:before="0" w:after="0" w:line="240" w:lineRule="auto"/>
        <w:jc w:val="left"/>
        <w:rPr>
          <w:i/>
          <w:lang w:val="en-US" w:eastAsia="ja-JP"/>
        </w:rPr>
      </w:pPr>
      <w:r w:rsidRPr="00A94C89">
        <w:rPr>
          <w:i/>
          <w:lang w:val="en-US" w:eastAsia="ja-JP"/>
        </w:rPr>
        <w:t>For rank 1,</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Precoder cycling with 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 xml:space="preserve">Precoder cycling with </w:t>
      </w:r>
      <w:r w:rsidRPr="00A94C89">
        <w:rPr>
          <w:rFonts w:hint="eastAsia"/>
          <w:i/>
          <w:lang w:val="en-US" w:eastAsia="ja-JP"/>
        </w:rPr>
        <w:t>non-</w:t>
      </w:r>
      <w:r w:rsidRPr="00A94C89">
        <w:rPr>
          <w:i/>
          <w:lang w:val="en-US" w:eastAsia="ja-JP"/>
        </w:rPr>
        <w:t>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Small-delay CDD with 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DMRS based SFBC</w:t>
      </w:r>
    </w:p>
    <w:p w:rsidR="00A94C89" w:rsidRPr="00A94C89" w:rsidRDefault="00A94C89" w:rsidP="00A94C89">
      <w:pPr>
        <w:numPr>
          <w:ilvl w:val="1"/>
          <w:numId w:val="40"/>
        </w:numPr>
        <w:spacing w:before="0" w:after="0" w:line="240" w:lineRule="auto"/>
        <w:jc w:val="left"/>
        <w:rPr>
          <w:i/>
          <w:lang w:val="en-US" w:eastAsia="ja-JP"/>
        </w:rPr>
      </w:pPr>
      <w:r w:rsidRPr="00A94C89">
        <w:rPr>
          <w:i/>
          <w:lang w:val="en-US" w:eastAsia="ja-JP"/>
        </w:rPr>
        <w:t xml:space="preserve">For rank&gt;1, </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Precoder cycling with 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 xml:space="preserve">Precoder cycling with </w:t>
      </w:r>
      <w:r w:rsidRPr="00A94C89">
        <w:rPr>
          <w:rFonts w:hint="eastAsia"/>
          <w:i/>
          <w:lang w:val="en-US" w:eastAsia="ja-JP"/>
        </w:rPr>
        <w:t>non-</w:t>
      </w:r>
      <w:r w:rsidRPr="00A94C89">
        <w:rPr>
          <w:i/>
          <w:lang w:val="en-US" w:eastAsia="ja-JP"/>
        </w:rPr>
        <w:t>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Layer shifting</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Precoder cycling with transparent DMRS</w:t>
      </w:r>
      <w:r w:rsidRPr="00A94C89">
        <w:rPr>
          <w:rFonts w:hint="eastAsia"/>
          <w:i/>
          <w:lang w:val="en-US" w:eastAsia="ja-JP"/>
        </w:rPr>
        <w:t xml:space="preserve"> and layer shifting</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Small-delay CDD with transparent DMRS</w:t>
      </w:r>
    </w:p>
    <w:p w:rsidR="00A94C89" w:rsidRPr="00B60FBF" w:rsidRDefault="00A94C89" w:rsidP="00A94C89">
      <w:pPr>
        <w:numPr>
          <w:ilvl w:val="2"/>
          <w:numId w:val="40"/>
        </w:numPr>
        <w:spacing w:before="0" w:after="0" w:line="240" w:lineRule="auto"/>
        <w:jc w:val="left"/>
        <w:rPr>
          <w:i/>
          <w:lang w:val="en-US" w:eastAsia="ja-JP"/>
        </w:rPr>
      </w:pPr>
      <w:r w:rsidRPr="00A94C89">
        <w:rPr>
          <w:i/>
          <w:lang w:val="en-US" w:eastAsia="ja-JP"/>
        </w:rPr>
        <w:t>Large-delay CDD with non-transparent DMRS</w:t>
      </w:r>
    </w:p>
    <w:p w:rsidR="00F65830" w:rsidRPr="00B60FBF" w:rsidRDefault="00F65830" w:rsidP="00B60FBF">
      <w:pPr>
        <w:ind w:left="0" w:firstLineChars="50" w:firstLine="100"/>
        <w:rPr>
          <w:rFonts w:eastAsiaTheme="minorEastAsia"/>
          <w:lang w:eastAsia="ko-KR"/>
        </w:rPr>
      </w:pPr>
      <w:r w:rsidRPr="00B60FBF">
        <w:rPr>
          <w:rFonts w:eastAsiaTheme="minorEastAsia" w:hint="eastAsia"/>
          <w:lang w:eastAsia="ko-KR"/>
        </w:rPr>
        <w:t xml:space="preserve">In [3], we discuss the need of semi-OL MIMO and introduce diversity techniques based on beam cycling. </w:t>
      </w:r>
      <w:r w:rsidRPr="00B60FBF">
        <w:rPr>
          <w:rFonts w:eastAsiaTheme="minorEastAsia"/>
          <w:lang w:eastAsia="ko-KR"/>
        </w:rPr>
        <w:t>I</w:t>
      </w:r>
      <w:r w:rsidRPr="00B60FBF">
        <w:rPr>
          <w:rFonts w:eastAsiaTheme="minorEastAsia" w:hint="eastAsia"/>
          <w:lang w:eastAsia="ko-KR"/>
        </w:rPr>
        <w:t xml:space="preserve">n this contribution, we focus on </w:t>
      </w:r>
      <w:r w:rsidRPr="00B60FBF">
        <w:rPr>
          <w:rFonts w:eastAsiaTheme="minorEastAsia"/>
          <w:lang w:eastAsia="ko-KR"/>
        </w:rPr>
        <w:t>transmission</w:t>
      </w:r>
      <w:r w:rsidRPr="00B60FBF">
        <w:rPr>
          <w:rFonts w:eastAsiaTheme="minorEastAsia" w:hint="eastAsia"/>
          <w:lang w:eastAsia="ko-KR"/>
        </w:rPr>
        <w:t xml:space="preserve"> schemes and link level evaluation results for rank 1.</w:t>
      </w:r>
    </w:p>
    <w:p w:rsidR="00F65830" w:rsidRPr="00B60FBF" w:rsidRDefault="00F65830" w:rsidP="00B60FBF">
      <w:pPr>
        <w:pStyle w:val="1"/>
        <w:spacing w:line="240" w:lineRule="auto"/>
        <w:ind w:left="0" w:firstLineChars="50" w:firstLine="140"/>
        <w:jc w:val="left"/>
        <w:rPr>
          <w:rFonts w:eastAsiaTheme="minorEastAsia"/>
          <w:szCs w:val="22"/>
          <w:lang w:eastAsia="ko-KR"/>
        </w:rPr>
      </w:pPr>
      <w:r w:rsidRPr="00B60FBF">
        <w:rPr>
          <w:rFonts w:ascii="Times New Roman" w:eastAsiaTheme="minorEastAsia" w:hAnsi="Times New Roman" w:hint="eastAsia"/>
          <w:b/>
          <w:lang w:val="en-US" w:eastAsia="ko-KR"/>
        </w:rPr>
        <w:t>Discussion</w:t>
      </w:r>
    </w:p>
    <w:p w:rsidR="00F65830" w:rsidRDefault="00F65830" w:rsidP="00F65830">
      <w:pPr>
        <w:ind w:left="0" w:firstLineChars="50" w:firstLine="100"/>
        <w:rPr>
          <w:rFonts w:eastAsiaTheme="minorEastAsia"/>
          <w:lang w:eastAsia="ko-KR"/>
        </w:rPr>
      </w:pPr>
      <w:r>
        <w:rPr>
          <w:rFonts w:eastAsiaTheme="minorEastAsia"/>
          <w:lang w:eastAsia="ko-KR"/>
        </w:rPr>
        <w:t>B</w:t>
      </w:r>
      <w:r>
        <w:rPr>
          <w:rFonts w:eastAsiaTheme="minorEastAsia" w:hint="eastAsia"/>
          <w:lang w:eastAsia="ko-KR"/>
        </w:rPr>
        <w:t xml:space="preserve">eam cycling based transmission scheme can be designed UE transparently or not. It depends on whether to use an additional precoder such as SFBC precoder on DMRS ports in order to achieve </w:t>
      </w:r>
      <w:r>
        <w:rPr>
          <w:rFonts w:eastAsiaTheme="minorEastAsia"/>
          <w:lang w:eastAsia="ko-KR"/>
        </w:rPr>
        <w:t>more</w:t>
      </w:r>
      <w:r>
        <w:rPr>
          <w:rFonts w:eastAsiaTheme="minorEastAsia" w:hint="eastAsia"/>
          <w:lang w:eastAsia="ko-KR"/>
        </w:rPr>
        <w:t xml:space="preserve"> diversity gain. In general, non-transparent scheme can achieve diversity gain at least as much as transparent scheme. However, there are several issues we need to consider carefully. First of all, non-transparent schemes such as SFBC and RE level co-phase cycling require more DMRS overhead compared to transparent scheme. As a result, it can degrade DMRS channel estimation performance or reduce available REs for data transmission. Secondly, there is possibility to increase diversity gain with transparent scheme. </w:t>
      </w:r>
      <w:r>
        <w:rPr>
          <w:rFonts w:eastAsiaTheme="minorEastAsia"/>
          <w:lang w:eastAsia="ko-KR"/>
        </w:rPr>
        <w:t>A</w:t>
      </w:r>
      <w:r>
        <w:rPr>
          <w:rFonts w:eastAsiaTheme="minorEastAsia" w:hint="eastAsia"/>
          <w:lang w:eastAsia="ko-KR"/>
        </w:rPr>
        <w:t xml:space="preserve">s scheduled RBs increase, the diversity gain of transparent </w:t>
      </w:r>
      <w:r>
        <w:rPr>
          <w:rFonts w:eastAsiaTheme="minorEastAsia"/>
          <w:lang w:eastAsia="ko-KR"/>
        </w:rPr>
        <w:t>scheme</w:t>
      </w:r>
      <w:r>
        <w:rPr>
          <w:rFonts w:eastAsiaTheme="minorEastAsia" w:hint="eastAsia"/>
          <w:lang w:eastAsia="ko-KR"/>
        </w:rPr>
        <w:t xml:space="preserve"> approaches that of non-</w:t>
      </w:r>
      <w:r>
        <w:rPr>
          <w:rFonts w:eastAsiaTheme="minorEastAsia" w:hint="eastAsia"/>
          <w:lang w:eastAsia="ko-KR"/>
        </w:rPr>
        <w:lastRenderedPageBreak/>
        <w:t xml:space="preserve">transparent </w:t>
      </w:r>
      <w:r>
        <w:rPr>
          <w:rFonts w:eastAsiaTheme="minorEastAsia"/>
          <w:lang w:eastAsia="ko-KR"/>
        </w:rPr>
        <w:t>scheme</w:t>
      </w:r>
      <w:r>
        <w:rPr>
          <w:rFonts w:eastAsiaTheme="minorEastAsia" w:hint="eastAsia"/>
          <w:lang w:eastAsia="ko-KR"/>
        </w:rPr>
        <w:t xml:space="preserve">. </w:t>
      </w:r>
      <w:r>
        <w:rPr>
          <w:rFonts w:eastAsiaTheme="minorEastAsia"/>
          <w:lang w:eastAsia="ko-KR"/>
        </w:rPr>
        <w:t>E</w:t>
      </w:r>
      <w:r>
        <w:rPr>
          <w:rFonts w:eastAsiaTheme="minorEastAsia" w:hint="eastAsia"/>
          <w:lang w:eastAsia="ko-KR"/>
        </w:rPr>
        <w:t xml:space="preserve">ven with </w:t>
      </w:r>
      <w:r>
        <w:rPr>
          <w:rFonts w:eastAsiaTheme="minorEastAsia"/>
          <w:lang w:eastAsia="ko-KR"/>
        </w:rPr>
        <w:t>small</w:t>
      </w:r>
      <w:r>
        <w:rPr>
          <w:rFonts w:eastAsiaTheme="minorEastAsia" w:hint="eastAsia"/>
          <w:lang w:eastAsia="ko-KR"/>
        </w:rPr>
        <w:t xml:space="preserve"> scheduled RB, it is </w:t>
      </w:r>
      <w:r>
        <w:rPr>
          <w:rFonts w:eastAsiaTheme="minorEastAsia"/>
          <w:lang w:eastAsia="ko-KR"/>
        </w:rPr>
        <w:t>possible</w:t>
      </w:r>
      <w:r>
        <w:rPr>
          <w:rFonts w:eastAsiaTheme="minorEastAsia" w:hint="eastAsia"/>
          <w:lang w:eastAsia="ko-KR"/>
        </w:rPr>
        <w:t xml:space="preserve"> to increase diversity by reducing DMRS bundling size at the cost of channel estimation performance </w:t>
      </w:r>
      <w:r>
        <w:rPr>
          <w:rFonts w:eastAsiaTheme="minorEastAsia" w:hint="eastAsia"/>
          <w:lang w:val="en-US" w:eastAsia="ko-KR"/>
        </w:rPr>
        <w:t>[1]</w:t>
      </w:r>
      <w:r>
        <w:rPr>
          <w:rFonts w:eastAsiaTheme="minorEastAsia" w:hint="eastAsia"/>
          <w:lang w:eastAsia="ko-KR"/>
        </w:rPr>
        <w:t>.</w:t>
      </w:r>
    </w:p>
    <w:p w:rsidR="001C0A60" w:rsidRPr="00DD78B4" w:rsidRDefault="001C0A60" w:rsidP="001C0A60">
      <w:pPr>
        <w:ind w:left="0" w:firstLineChars="50" w:firstLine="100"/>
        <w:jc w:val="center"/>
        <w:rPr>
          <w:highlight w:val="yellow"/>
          <w:lang w:eastAsia="ko-KR"/>
        </w:rPr>
      </w:pPr>
      <w:r w:rsidRPr="00AB2831">
        <w:rPr>
          <w:noProof/>
          <w:lang w:val="en-US" w:eastAsia="ko-KR"/>
        </w:rPr>
        <w:drawing>
          <wp:inline distT="0" distB="0" distL="0" distR="0" wp14:anchorId="75888009" wp14:editId="10A4E16B">
            <wp:extent cx="4238045" cy="290480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1515" cy="2907182"/>
                    </a:xfrm>
                    <a:prstGeom prst="rect">
                      <a:avLst/>
                    </a:prstGeom>
                    <a:noFill/>
                    <a:ln>
                      <a:noFill/>
                    </a:ln>
                  </pic:spPr>
                </pic:pic>
              </a:graphicData>
            </a:graphic>
          </wp:inline>
        </w:drawing>
      </w:r>
    </w:p>
    <w:p w:rsidR="001C0A60" w:rsidRPr="001C0A60" w:rsidRDefault="001C0A60" w:rsidP="001C0A60">
      <w:pPr>
        <w:ind w:left="0" w:firstLineChars="50" w:firstLine="100"/>
        <w:jc w:val="center"/>
        <w:rPr>
          <w:rFonts w:eastAsiaTheme="minorEastAsia"/>
          <w:lang w:eastAsia="ko-KR"/>
        </w:rPr>
      </w:pPr>
      <w:proofErr w:type="gramStart"/>
      <w:r w:rsidRPr="001C0A60">
        <w:rPr>
          <w:rFonts w:eastAsiaTheme="minorEastAsia"/>
          <w:szCs w:val="22"/>
          <w:lang w:eastAsia="ko-KR"/>
        </w:rPr>
        <w:t xml:space="preserve">Figure </w:t>
      </w:r>
      <w:r w:rsidRPr="001C0A60">
        <w:rPr>
          <w:rFonts w:eastAsiaTheme="minorEastAsia" w:hint="eastAsia"/>
          <w:szCs w:val="22"/>
          <w:lang w:eastAsia="ko-KR"/>
        </w:rPr>
        <w:t>1</w:t>
      </w:r>
      <w:r w:rsidRPr="001C0A60">
        <w:rPr>
          <w:rFonts w:eastAsiaTheme="minorEastAsia"/>
          <w:szCs w:val="22"/>
          <w:lang w:eastAsia="ko-KR"/>
        </w:rPr>
        <w:t>.</w:t>
      </w:r>
      <w:proofErr w:type="gramEnd"/>
      <w:r w:rsidRPr="001C0A60">
        <w:rPr>
          <w:rFonts w:eastAsiaTheme="minorEastAsia"/>
          <w:szCs w:val="22"/>
          <w:lang w:eastAsia="ko-KR"/>
        </w:rPr>
        <w:t xml:space="preserve"> Link level performance for QPSK</w:t>
      </w:r>
    </w:p>
    <w:p w:rsidR="00F207CC" w:rsidRPr="00680034" w:rsidRDefault="00F65830" w:rsidP="00225D9A">
      <w:pPr>
        <w:ind w:left="0" w:firstLineChars="50" w:firstLine="100"/>
        <w:rPr>
          <w:rFonts w:eastAsiaTheme="minorEastAsia"/>
          <w:lang w:eastAsia="ko-KR"/>
        </w:rPr>
      </w:pPr>
      <w:r w:rsidRPr="00680034">
        <w:rPr>
          <w:rFonts w:eastAsiaTheme="minorEastAsia" w:hint="eastAsia"/>
          <w:lang w:eastAsia="ko-KR"/>
        </w:rPr>
        <w:t>W</w:t>
      </w:r>
      <w:r w:rsidR="00225D9A" w:rsidRPr="00680034">
        <w:rPr>
          <w:rFonts w:eastAsiaTheme="minorEastAsia" w:hint="eastAsia"/>
          <w:lang w:eastAsia="ko-KR"/>
        </w:rPr>
        <w:t xml:space="preserve">e provide </w:t>
      </w:r>
      <w:r w:rsidR="00C568EF" w:rsidRPr="00680034">
        <w:rPr>
          <w:rFonts w:eastAsiaTheme="minorEastAsia" w:hint="eastAsia"/>
          <w:lang w:eastAsia="ko-KR"/>
        </w:rPr>
        <w:t>evaluation results</w:t>
      </w:r>
      <w:r w:rsidR="00225D9A" w:rsidRPr="00680034">
        <w:rPr>
          <w:rFonts w:eastAsiaTheme="minorEastAsia" w:hint="eastAsia"/>
          <w:lang w:eastAsia="ko-KR"/>
        </w:rPr>
        <w:t xml:space="preserve"> on </w:t>
      </w:r>
      <w:r w:rsidR="00F207CC" w:rsidRPr="00680034">
        <w:rPr>
          <w:rFonts w:eastAsiaTheme="minorEastAsia" w:hint="eastAsia"/>
          <w:lang w:eastAsia="ko-KR"/>
        </w:rPr>
        <w:t>four</w:t>
      </w:r>
      <w:r w:rsidR="00225D9A" w:rsidRPr="00680034">
        <w:rPr>
          <w:rFonts w:eastAsiaTheme="minorEastAsia" w:hint="eastAsia"/>
          <w:lang w:eastAsia="ko-KR"/>
        </w:rPr>
        <w:t xml:space="preserve"> schemes</w:t>
      </w:r>
      <w:r w:rsidR="00F207CC" w:rsidRPr="00680034">
        <w:rPr>
          <w:rFonts w:eastAsiaTheme="minorEastAsia" w:hint="eastAsia"/>
          <w:lang w:eastAsia="ko-KR"/>
        </w:rPr>
        <w:t xml:space="preserve"> with rank 1 restriction as follows:</w:t>
      </w:r>
    </w:p>
    <w:p w:rsidR="00F207CC" w:rsidRPr="00680034" w:rsidRDefault="00F207CC" w:rsidP="00B60FBF">
      <w:pPr>
        <w:ind w:leftChars="100" w:left="200" w:firstLineChars="50" w:firstLine="100"/>
        <w:rPr>
          <w:rFonts w:eastAsiaTheme="minorEastAsia"/>
          <w:lang w:eastAsia="ko-KR"/>
        </w:rPr>
      </w:pPr>
      <w:r w:rsidRPr="00680034">
        <w:rPr>
          <w:rFonts w:eastAsiaTheme="minorEastAsia"/>
          <w:lang w:eastAsia="ko-KR"/>
        </w:rPr>
        <w:t>S</w:t>
      </w:r>
      <w:r w:rsidRPr="00680034">
        <w:rPr>
          <w:rFonts w:eastAsiaTheme="minorEastAsia" w:hint="eastAsia"/>
          <w:lang w:eastAsia="ko-KR"/>
        </w:rPr>
        <w:t xml:space="preserve">cheme 1 (transparent with </w:t>
      </w:r>
      <w:r w:rsidR="00680034" w:rsidRPr="00680034">
        <w:rPr>
          <w:rFonts w:eastAsiaTheme="minorEastAsia" w:hint="eastAsia"/>
          <w:lang w:eastAsia="ko-KR"/>
        </w:rPr>
        <w:t xml:space="preserve">single DMRS </w:t>
      </w:r>
      <w:r w:rsidRPr="00680034">
        <w:rPr>
          <w:rFonts w:eastAsiaTheme="minorEastAsia" w:hint="eastAsia"/>
          <w:lang w:eastAsia="ko-KR"/>
        </w:rPr>
        <w:t>port): WB PMI based CL MIMO</w:t>
      </w:r>
    </w:p>
    <w:p w:rsidR="00F207CC" w:rsidRPr="00680034" w:rsidRDefault="00F207CC" w:rsidP="00B60FBF">
      <w:pPr>
        <w:ind w:leftChars="100" w:left="200" w:firstLineChars="50" w:firstLine="100"/>
        <w:rPr>
          <w:rFonts w:eastAsiaTheme="minorEastAsia"/>
          <w:lang w:eastAsia="ko-KR"/>
        </w:rPr>
      </w:pPr>
      <w:r w:rsidRPr="00680034">
        <w:rPr>
          <w:rFonts w:eastAsiaTheme="minorEastAsia" w:hint="eastAsia"/>
          <w:lang w:eastAsia="ko-KR"/>
        </w:rPr>
        <w:t xml:space="preserve">Scheme 2 (transparent with </w:t>
      </w:r>
      <w:r w:rsidR="00680034" w:rsidRPr="00680034">
        <w:rPr>
          <w:rFonts w:eastAsiaTheme="minorEastAsia" w:hint="eastAsia"/>
          <w:lang w:eastAsia="ko-KR"/>
        </w:rPr>
        <w:t xml:space="preserve">single DMRS </w:t>
      </w:r>
      <w:r w:rsidRPr="00680034">
        <w:rPr>
          <w:rFonts w:eastAsiaTheme="minorEastAsia" w:hint="eastAsia"/>
          <w:lang w:eastAsia="ko-KR"/>
        </w:rPr>
        <w:t>port): RB level W2 cycling based on WB W1 PMI feedback</w:t>
      </w:r>
    </w:p>
    <w:p w:rsidR="00F207CC" w:rsidRDefault="00F207CC" w:rsidP="00B60FBF">
      <w:pPr>
        <w:ind w:leftChars="100" w:left="200" w:firstLineChars="50" w:firstLine="100"/>
        <w:rPr>
          <w:rFonts w:eastAsiaTheme="minorEastAsia"/>
          <w:lang w:eastAsia="ko-KR"/>
        </w:rPr>
      </w:pPr>
      <w:r w:rsidRPr="00680034">
        <w:rPr>
          <w:rFonts w:eastAsiaTheme="minorEastAsia" w:hint="eastAsia"/>
          <w:lang w:eastAsia="ko-KR"/>
        </w:rPr>
        <w:t xml:space="preserve">Scheme 3 (non-transparent with </w:t>
      </w:r>
      <w:r w:rsidR="00680034">
        <w:rPr>
          <w:rFonts w:eastAsiaTheme="minorEastAsia" w:hint="eastAsia"/>
          <w:lang w:eastAsia="ko-KR"/>
        </w:rPr>
        <w:t>2 DMRS ports</w:t>
      </w:r>
      <w:r>
        <w:rPr>
          <w:rFonts w:eastAsiaTheme="minorEastAsia" w:hint="eastAsia"/>
          <w:lang w:eastAsia="ko-KR"/>
        </w:rPr>
        <w:t>): SFBC based on WB W1 PMI feedback</w:t>
      </w:r>
    </w:p>
    <w:p w:rsidR="001477AB" w:rsidRDefault="00B26740" w:rsidP="00225D9A">
      <w:pPr>
        <w:ind w:left="0" w:firstLineChars="50" w:firstLine="10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this</w:t>
      </w:r>
      <w:r>
        <w:rPr>
          <w:rFonts w:eastAsiaTheme="minorEastAsia" w:hint="eastAsia"/>
          <w:lang w:eastAsia="ko-KR"/>
        </w:rPr>
        <w:t xml:space="preserve"> link level simulation, we assume </w:t>
      </w:r>
      <w:r w:rsidR="001477AB">
        <w:rPr>
          <w:rFonts w:eastAsiaTheme="minorEastAsia" w:hint="eastAsia"/>
          <w:lang w:eastAsia="ko-KR"/>
        </w:rPr>
        <w:t>8 ports CSIRS,</w:t>
      </w:r>
      <w:r>
        <w:rPr>
          <w:rFonts w:eastAsiaTheme="minorEastAsia" w:hint="eastAsia"/>
          <w:lang w:eastAsia="ko-KR"/>
        </w:rPr>
        <w:t xml:space="preserve"> LTE </w:t>
      </w:r>
      <w:r w:rsidR="00633344">
        <w:rPr>
          <w:rFonts w:eastAsiaTheme="minorEastAsia" w:hint="eastAsia"/>
          <w:lang w:eastAsia="ko-KR"/>
        </w:rPr>
        <w:t xml:space="preserve">8Tx </w:t>
      </w:r>
      <w:r>
        <w:rPr>
          <w:rFonts w:eastAsiaTheme="minorEastAsia" w:hint="eastAsia"/>
          <w:lang w:eastAsia="ko-KR"/>
        </w:rPr>
        <w:t xml:space="preserve">precoder </w:t>
      </w:r>
      <w:r w:rsidR="00001902">
        <w:rPr>
          <w:rFonts w:eastAsiaTheme="minorEastAsia"/>
          <w:lang w:eastAsia="ko-KR"/>
        </w:rPr>
        <w:t>are</w:t>
      </w:r>
      <w:r>
        <w:rPr>
          <w:rFonts w:eastAsiaTheme="minorEastAsia" w:hint="eastAsia"/>
          <w:lang w:eastAsia="ko-KR"/>
        </w:rPr>
        <w:t xml:space="preserve"> used for precoder cycling</w:t>
      </w:r>
      <w:r w:rsidR="001477AB">
        <w:rPr>
          <w:rFonts w:eastAsiaTheme="minorEastAsia" w:hint="eastAsia"/>
          <w:lang w:eastAsia="ko-KR"/>
        </w:rPr>
        <w:t xml:space="preserve"> and </w:t>
      </w:r>
      <w:r w:rsidR="00633344">
        <w:rPr>
          <w:rFonts w:eastAsiaTheme="minorEastAsia" w:hint="eastAsia"/>
          <w:lang w:eastAsia="ko-KR"/>
        </w:rPr>
        <w:t>non-</w:t>
      </w:r>
      <w:r w:rsidR="004F6295">
        <w:rPr>
          <w:rFonts w:eastAsiaTheme="minorEastAsia" w:hint="eastAsia"/>
          <w:lang w:eastAsia="ko-KR"/>
        </w:rPr>
        <w:t>ideal channel estimation</w:t>
      </w:r>
      <w:r w:rsidR="00633344">
        <w:rPr>
          <w:rFonts w:eastAsiaTheme="minorEastAsia" w:hint="eastAsia"/>
          <w:lang w:eastAsia="ko-KR"/>
        </w:rPr>
        <w:t xml:space="preserve"> </w:t>
      </w:r>
      <w:r w:rsidR="001477AB">
        <w:rPr>
          <w:rFonts w:eastAsiaTheme="minorEastAsia" w:hint="eastAsia"/>
          <w:lang w:eastAsia="ko-KR"/>
        </w:rPr>
        <w:t xml:space="preserve">with DMRS </w:t>
      </w:r>
      <w:r w:rsidR="00633344">
        <w:rPr>
          <w:rFonts w:eastAsiaTheme="minorEastAsia" w:hint="eastAsia"/>
          <w:lang w:eastAsia="ko-KR"/>
        </w:rPr>
        <w:t xml:space="preserve">is </w:t>
      </w:r>
      <w:r w:rsidR="001477AB">
        <w:rPr>
          <w:rFonts w:eastAsiaTheme="minorEastAsia" w:hint="eastAsia"/>
          <w:lang w:eastAsia="ko-KR"/>
        </w:rPr>
        <w:t>used</w:t>
      </w:r>
      <w:r w:rsidR="004F6295">
        <w:rPr>
          <w:rFonts w:eastAsiaTheme="minorEastAsia" w:hint="eastAsia"/>
          <w:lang w:eastAsia="ko-KR"/>
        </w:rPr>
        <w:t xml:space="preserve">. </w:t>
      </w:r>
      <w:r w:rsidR="00633344">
        <w:rPr>
          <w:rFonts w:eastAsiaTheme="minorEastAsia" w:hint="eastAsia"/>
          <w:lang w:eastAsia="ko-KR"/>
        </w:rPr>
        <w:t xml:space="preserve">Since PRB bundling is not used in this simulation, </w:t>
      </w:r>
      <w:r w:rsidR="001477AB">
        <w:rPr>
          <w:rFonts w:eastAsiaTheme="minorEastAsia" w:hint="eastAsia"/>
          <w:lang w:eastAsia="ko-KR"/>
        </w:rPr>
        <w:t xml:space="preserve">RB </w:t>
      </w:r>
      <w:r w:rsidR="001477AB">
        <w:rPr>
          <w:rFonts w:eastAsiaTheme="minorEastAsia"/>
          <w:lang w:eastAsia="ko-KR"/>
        </w:rPr>
        <w:t>level</w:t>
      </w:r>
      <w:r w:rsidR="001477AB">
        <w:rPr>
          <w:rFonts w:eastAsiaTheme="minorEastAsia" w:hint="eastAsia"/>
          <w:lang w:eastAsia="ko-KR"/>
        </w:rPr>
        <w:t xml:space="preserve"> W2 cycling is tra</w:t>
      </w:r>
      <w:r w:rsidR="00890D12">
        <w:rPr>
          <w:rFonts w:eastAsiaTheme="minorEastAsia" w:hint="eastAsia"/>
          <w:lang w:eastAsia="ko-KR"/>
        </w:rPr>
        <w:t>nsparently applied for scheme 2 and</w:t>
      </w:r>
      <w:r w:rsidR="00846FCB">
        <w:rPr>
          <w:rFonts w:eastAsiaTheme="minorEastAsia" w:hint="eastAsia"/>
          <w:lang w:eastAsia="ko-KR"/>
        </w:rPr>
        <w:t xml:space="preserve"> </w:t>
      </w:r>
      <w:r w:rsidR="001477AB">
        <w:rPr>
          <w:rFonts w:eastAsiaTheme="minorEastAsia" w:hint="eastAsia"/>
          <w:lang w:eastAsia="ko-KR"/>
        </w:rPr>
        <w:t>3.</w:t>
      </w:r>
      <w:r w:rsidR="00FC14D1">
        <w:rPr>
          <w:rFonts w:eastAsiaTheme="minorEastAsia" w:hint="eastAsia"/>
          <w:lang w:eastAsia="ko-KR"/>
        </w:rPr>
        <w:t xml:space="preserve"> </w:t>
      </w:r>
      <w:r w:rsidR="004F6295">
        <w:rPr>
          <w:rFonts w:eastAsiaTheme="minorEastAsia" w:hint="eastAsia"/>
          <w:lang w:eastAsia="ko-KR"/>
        </w:rPr>
        <w:t>M</w:t>
      </w:r>
      <w:r>
        <w:rPr>
          <w:rFonts w:eastAsiaTheme="minorEastAsia" w:hint="eastAsia"/>
          <w:lang w:eastAsia="ko-KR"/>
        </w:rPr>
        <w:t xml:space="preserve">ore </w:t>
      </w:r>
      <w:r>
        <w:rPr>
          <w:rFonts w:eastAsiaTheme="minorEastAsia"/>
          <w:lang w:eastAsia="ko-KR"/>
        </w:rPr>
        <w:t>detail</w:t>
      </w:r>
      <w:r w:rsidR="00001902">
        <w:rPr>
          <w:rFonts w:eastAsiaTheme="minorEastAsia"/>
          <w:lang w:eastAsia="ko-KR"/>
        </w:rPr>
        <w:t>ed</w:t>
      </w:r>
      <w:r>
        <w:rPr>
          <w:rFonts w:eastAsiaTheme="minorEastAsia" w:hint="eastAsia"/>
          <w:lang w:eastAsia="ko-KR"/>
        </w:rPr>
        <w:t xml:space="preserve"> evaluation assumptions can be found in </w:t>
      </w:r>
      <w:r w:rsidRPr="0032040E">
        <w:rPr>
          <w:rFonts w:eastAsiaTheme="minorEastAsia" w:hint="eastAsia"/>
          <w:lang w:eastAsia="ko-KR"/>
        </w:rPr>
        <w:t>Appendix</w:t>
      </w:r>
      <w:r>
        <w:rPr>
          <w:rFonts w:eastAsiaTheme="minorEastAsia" w:hint="eastAsia"/>
          <w:lang w:eastAsia="ko-KR"/>
        </w:rPr>
        <w:t xml:space="preserve">. </w:t>
      </w:r>
    </w:p>
    <w:p w:rsidR="00C568EF" w:rsidRDefault="00FC14D1" w:rsidP="00225D9A">
      <w:pPr>
        <w:ind w:left="0" w:firstLineChars="50" w:firstLine="100"/>
        <w:rPr>
          <w:rFonts w:eastAsiaTheme="minorEastAsia"/>
          <w:lang w:eastAsia="ko-KR"/>
        </w:rPr>
      </w:pPr>
      <w:r>
        <w:rPr>
          <w:rFonts w:eastAsiaTheme="minorEastAsia" w:hint="eastAsia"/>
          <w:lang w:eastAsia="ko-KR"/>
        </w:rPr>
        <w:t>Based on the evaluation results, our observations are as follows:</w:t>
      </w:r>
    </w:p>
    <w:p w:rsidR="00225D9A" w:rsidRPr="00B60FBF" w:rsidRDefault="00225D9A" w:rsidP="00225D9A">
      <w:pPr>
        <w:ind w:left="0" w:firstLineChars="50" w:firstLine="100"/>
        <w:rPr>
          <w:rFonts w:eastAsiaTheme="minorEastAsia"/>
          <w:b/>
          <w:lang w:eastAsia="ko-KR"/>
        </w:rPr>
      </w:pPr>
      <w:r w:rsidRPr="00B60FBF">
        <w:rPr>
          <w:rFonts w:eastAsiaTheme="minorEastAsia"/>
          <w:b/>
          <w:lang w:eastAsia="ko-KR"/>
        </w:rPr>
        <w:t xml:space="preserve">Observation 1: </w:t>
      </w:r>
      <w:r w:rsidR="00C90714" w:rsidRPr="00B60FBF">
        <w:rPr>
          <w:rFonts w:eastAsiaTheme="minorEastAsia" w:hint="eastAsia"/>
          <w:b/>
          <w:lang w:eastAsia="ko-KR"/>
        </w:rPr>
        <w:t xml:space="preserve">transparent semi-OL scheme and </w:t>
      </w:r>
      <w:r w:rsidRPr="00B60FBF">
        <w:rPr>
          <w:rFonts w:eastAsiaTheme="minorEastAsia"/>
          <w:b/>
          <w:lang w:eastAsia="ko-KR"/>
        </w:rPr>
        <w:t>SFBC</w:t>
      </w:r>
      <w:r w:rsidR="00C90714" w:rsidRPr="00B60FBF">
        <w:rPr>
          <w:rFonts w:eastAsiaTheme="minorEastAsia" w:hint="eastAsia"/>
          <w:b/>
          <w:lang w:eastAsia="ko-KR"/>
        </w:rPr>
        <w:t xml:space="preserve"> </w:t>
      </w:r>
      <w:r w:rsidRPr="00B60FBF">
        <w:rPr>
          <w:rFonts w:eastAsiaTheme="minorEastAsia"/>
          <w:b/>
          <w:lang w:eastAsia="ko-KR"/>
        </w:rPr>
        <w:t xml:space="preserve">achieve </w:t>
      </w:r>
      <w:r w:rsidR="00C90714" w:rsidRPr="00B60FBF">
        <w:rPr>
          <w:rFonts w:eastAsiaTheme="minorEastAsia" w:hint="eastAsia"/>
          <w:b/>
          <w:lang w:eastAsia="ko-KR"/>
        </w:rPr>
        <w:t>similar</w:t>
      </w:r>
      <w:r w:rsidRPr="00B60FBF">
        <w:rPr>
          <w:rFonts w:eastAsiaTheme="minorEastAsia"/>
          <w:b/>
          <w:lang w:eastAsia="ko-KR"/>
        </w:rPr>
        <w:t xml:space="preserve"> performance</w:t>
      </w:r>
      <w:r w:rsidR="000A532A" w:rsidRPr="00B60FBF">
        <w:rPr>
          <w:rFonts w:eastAsiaTheme="minorEastAsia"/>
          <w:b/>
          <w:lang w:eastAsia="ko-KR"/>
        </w:rPr>
        <w:t>.</w:t>
      </w:r>
    </w:p>
    <w:p w:rsidR="00C90714" w:rsidRPr="00B60FBF" w:rsidRDefault="00C90714" w:rsidP="00FC4D90">
      <w:pPr>
        <w:ind w:left="0" w:firstLineChars="50" w:firstLine="100"/>
        <w:rPr>
          <w:rFonts w:eastAsiaTheme="minorEastAsia"/>
          <w:lang w:eastAsia="ko-KR"/>
        </w:rPr>
      </w:pPr>
      <w:r w:rsidRPr="00B60FBF">
        <w:rPr>
          <w:rFonts w:eastAsiaTheme="minorEastAsia" w:hint="eastAsia"/>
          <w:lang w:eastAsia="ko-KR"/>
        </w:rPr>
        <w:t>Given that</w:t>
      </w:r>
      <w:r w:rsidR="005847D2" w:rsidRPr="00B60FBF">
        <w:rPr>
          <w:rFonts w:eastAsiaTheme="minorEastAsia"/>
          <w:lang w:eastAsia="ko-KR"/>
        </w:rPr>
        <w:t xml:space="preserve"> </w:t>
      </w:r>
      <w:r w:rsidRPr="00B60FBF">
        <w:rPr>
          <w:rFonts w:eastAsiaTheme="minorEastAsia" w:hint="eastAsia"/>
          <w:lang w:eastAsia="ko-KR"/>
        </w:rPr>
        <w:t xml:space="preserve">transparent semi-OL scheme and </w:t>
      </w:r>
      <w:r w:rsidRPr="00B60FBF">
        <w:rPr>
          <w:rFonts w:eastAsiaTheme="minorEastAsia"/>
          <w:lang w:eastAsia="ko-KR"/>
        </w:rPr>
        <w:t>SFBC</w:t>
      </w:r>
      <w:r w:rsidRPr="00B60FBF">
        <w:rPr>
          <w:rFonts w:eastAsiaTheme="minorEastAsia" w:hint="eastAsia"/>
          <w:lang w:eastAsia="ko-KR"/>
        </w:rPr>
        <w:t xml:space="preserve"> </w:t>
      </w:r>
      <w:r w:rsidRPr="00B60FBF">
        <w:rPr>
          <w:rFonts w:eastAsiaTheme="minorEastAsia"/>
          <w:lang w:eastAsia="ko-KR"/>
        </w:rPr>
        <w:t xml:space="preserve">achieve </w:t>
      </w:r>
      <w:r w:rsidRPr="00B60FBF">
        <w:rPr>
          <w:rFonts w:eastAsiaTheme="minorEastAsia" w:hint="eastAsia"/>
          <w:lang w:eastAsia="ko-KR"/>
        </w:rPr>
        <w:t>similar</w:t>
      </w:r>
      <w:r w:rsidRPr="00B60FBF">
        <w:rPr>
          <w:rFonts w:eastAsiaTheme="minorEastAsia"/>
          <w:lang w:eastAsia="ko-KR"/>
        </w:rPr>
        <w:t xml:space="preserve"> performance</w:t>
      </w:r>
      <w:r w:rsidRPr="00B60FBF">
        <w:rPr>
          <w:rFonts w:eastAsiaTheme="minorEastAsia" w:hint="eastAsia"/>
          <w:lang w:eastAsia="ko-KR"/>
        </w:rPr>
        <w:t xml:space="preserve"> and </w:t>
      </w:r>
      <w:r w:rsidR="005847D2" w:rsidRPr="00B60FBF">
        <w:rPr>
          <w:rFonts w:eastAsiaTheme="minorEastAsia"/>
          <w:lang w:eastAsia="ko-KR"/>
        </w:rPr>
        <w:t xml:space="preserve">transparent scheme </w:t>
      </w:r>
      <w:r w:rsidRPr="00B60FBF">
        <w:rPr>
          <w:rFonts w:eastAsiaTheme="minorEastAsia" w:hint="eastAsia"/>
          <w:lang w:eastAsia="ko-KR"/>
        </w:rPr>
        <w:t xml:space="preserve">both schemes can be considered for DL MIMO but we prefer transparent scheme </w:t>
      </w:r>
      <w:r w:rsidR="00813110" w:rsidRPr="00B60FBF">
        <w:rPr>
          <w:rFonts w:eastAsiaTheme="minorEastAsia" w:hint="eastAsia"/>
          <w:lang w:eastAsia="ko-KR"/>
        </w:rPr>
        <w:t xml:space="preserve">in terms of </w:t>
      </w:r>
      <w:r w:rsidR="005847D2" w:rsidRPr="00B60FBF">
        <w:rPr>
          <w:rFonts w:eastAsiaTheme="minorEastAsia"/>
          <w:lang w:eastAsia="ko-KR"/>
        </w:rPr>
        <w:t>simpl</w:t>
      </w:r>
      <w:r w:rsidRPr="00B60FBF">
        <w:rPr>
          <w:rFonts w:eastAsiaTheme="minorEastAsia" w:hint="eastAsia"/>
          <w:lang w:eastAsia="ko-KR"/>
        </w:rPr>
        <w:t>e</w:t>
      </w:r>
      <w:r w:rsidR="005847D2" w:rsidRPr="00B60FBF">
        <w:rPr>
          <w:rFonts w:eastAsiaTheme="minorEastAsia"/>
          <w:lang w:eastAsia="ko-KR"/>
        </w:rPr>
        <w:t xml:space="preserve"> UE implementation</w:t>
      </w:r>
      <w:r w:rsidRPr="00B60FBF">
        <w:rPr>
          <w:rFonts w:eastAsiaTheme="minorEastAsia" w:hint="eastAsia"/>
          <w:lang w:eastAsia="ko-KR"/>
        </w:rPr>
        <w:t>.</w:t>
      </w:r>
    </w:p>
    <w:p w:rsidR="00846FCB" w:rsidRPr="00DD78B4" w:rsidRDefault="00846FCB" w:rsidP="00846FCB">
      <w:pPr>
        <w:ind w:left="0" w:firstLineChars="50" w:firstLine="100"/>
        <w:rPr>
          <w:rFonts w:eastAsiaTheme="minorEastAsia"/>
          <w:b/>
          <w:lang w:eastAsia="ko-KR"/>
        </w:rPr>
      </w:pPr>
      <w:r w:rsidRPr="00DD78B4">
        <w:rPr>
          <w:rFonts w:eastAsiaTheme="minorEastAsia" w:hint="eastAsia"/>
          <w:b/>
          <w:lang w:eastAsia="ko-KR"/>
        </w:rPr>
        <w:t>Proposal</w:t>
      </w:r>
      <w:r w:rsidR="00890D12">
        <w:rPr>
          <w:rFonts w:eastAsiaTheme="minorEastAsia" w:hint="eastAsia"/>
          <w:b/>
          <w:lang w:eastAsia="ko-KR"/>
        </w:rPr>
        <w:t xml:space="preserve"> 1</w:t>
      </w:r>
      <w:r w:rsidRPr="00DD78B4">
        <w:rPr>
          <w:rFonts w:eastAsiaTheme="minorEastAsia" w:hint="eastAsia"/>
          <w:b/>
          <w:lang w:eastAsia="ko-KR"/>
        </w:rPr>
        <w:t xml:space="preserve">: </w:t>
      </w:r>
      <w:r w:rsidR="00813110" w:rsidRPr="00B60FBF">
        <w:rPr>
          <w:rFonts w:eastAsiaTheme="minorEastAsia" w:hint="eastAsia"/>
          <w:b/>
          <w:lang w:eastAsia="ko-KR"/>
        </w:rPr>
        <w:t xml:space="preserve">transparent scheme </w:t>
      </w:r>
      <w:r>
        <w:rPr>
          <w:rFonts w:eastAsiaTheme="minorEastAsia" w:hint="eastAsia"/>
          <w:b/>
          <w:lang w:eastAsia="ko-KR"/>
        </w:rPr>
        <w:t>can be considered for rank 1</w:t>
      </w:r>
      <w:r w:rsidRPr="00DD78B4">
        <w:rPr>
          <w:rFonts w:eastAsiaTheme="minorEastAsia" w:hint="eastAsia"/>
          <w:b/>
          <w:lang w:eastAsia="ko-KR"/>
        </w:rPr>
        <w:t xml:space="preserve"> semi-OL MIMO scheme.</w:t>
      </w:r>
    </w:p>
    <w:p w:rsidR="00EA28F3" w:rsidRDefault="00EA28F3" w:rsidP="00B60FBF">
      <w:pPr>
        <w:ind w:left="0" w:firstLineChars="50" w:firstLine="100"/>
        <w:rPr>
          <w:rFonts w:eastAsiaTheme="minorEastAsia"/>
          <w:lang w:eastAsia="ko-KR"/>
        </w:rPr>
      </w:pPr>
      <w:r w:rsidRPr="00B60FBF">
        <w:rPr>
          <w:rFonts w:eastAsiaTheme="minorEastAsia" w:hint="eastAsia"/>
          <w:lang w:eastAsia="ko-KR"/>
        </w:rPr>
        <w:t>F</w:t>
      </w:r>
      <w:r w:rsidR="00987DEB" w:rsidRPr="00B60FBF">
        <w:rPr>
          <w:rFonts w:eastAsiaTheme="minorEastAsia"/>
          <w:lang w:eastAsia="ko-KR"/>
        </w:rPr>
        <w:t>or</w:t>
      </w:r>
      <w:r w:rsidR="00987DEB" w:rsidRPr="00B60FBF">
        <w:rPr>
          <w:rFonts w:eastAsiaTheme="minorEastAsia"/>
          <w:szCs w:val="22"/>
          <w:lang w:eastAsia="ko-KR"/>
        </w:rPr>
        <w:t xml:space="preserve"> rank 2 </w:t>
      </w:r>
      <w:r w:rsidRPr="00B60FBF">
        <w:rPr>
          <w:rFonts w:eastAsiaTheme="minorEastAsia" w:hint="eastAsia"/>
          <w:szCs w:val="22"/>
          <w:lang w:eastAsia="ko-KR"/>
        </w:rPr>
        <w:t>s</w:t>
      </w:r>
      <w:r w:rsidR="00987DEB" w:rsidRPr="00B60FBF">
        <w:rPr>
          <w:rFonts w:eastAsiaTheme="minorEastAsia"/>
          <w:szCs w:val="22"/>
          <w:lang w:eastAsia="ko-KR"/>
        </w:rPr>
        <w:t>emi-OL MIMO</w:t>
      </w:r>
      <w:r w:rsidRPr="00B60FBF">
        <w:rPr>
          <w:rFonts w:eastAsiaTheme="minorEastAsia" w:hint="eastAsia"/>
          <w:szCs w:val="22"/>
          <w:lang w:eastAsia="ko-KR"/>
        </w:rPr>
        <w:t>, unlike rank 1 case</w:t>
      </w:r>
      <w:r w:rsidR="00987DEB" w:rsidRPr="00B60FBF">
        <w:rPr>
          <w:rFonts w:eastAsiaTheme="minorEastAsia"/>
          <w:szCs w:val="22"/>
          <w:lang w:eastAsia="ko-KR"/>
        </w:rPr>
        <w:t xml:space="preserve">, </w:t>
      </w:r>
      <w:r w:rsidR="00987DEB" w:rsidRPr="00B60FBF">
        <w:rPr>
          <w:rFonts w:eastAsiaTheme="minorEastAsia"/>
          <w:lang w:eastAsia="ko-KR"/>
        </w:rPr>
        <w:t xml:space="preserve">transparent scheme </w:t>
      </w:r>
      <w:r w:rsidRPr="00B60FBF">
        <w:rPr>
          <w:rFonts w:eastAsiaTheme="minorEastAsia" w:hint="eastAsia"/>
          <w:lang w:eastAsia="ko-KR"/>
        </w:rPr>
        <w:t>and non-transparent scheme have the same DMRS overhead. Given that LD-CDD has been widely used in practice in LTE system, DMRS based LD-CDD can be considered for NR in a straightforward manner</w:t>
      </w:r>
      <w:r w:rsidR="00846FCB" w:rsidRPr="00B60FBF">
        <w:rPr>
          <w:rFonts w:eastAsiaTheme="minorEastAsia" w:hint="eastAsia"/>
          <w:lang w:eastAsia="ko-KR"/>
        </w:rPr>
        <w:t xml:space="preserve"> or transparent scheme can be considered if its performance</w:t>
      </w:r>
      <w:r w:rsidR="00846FCB">
        <w:rPr>
          <w:rFonts w:eastAsiaTheme="minorEastAsia" w:hint="eastAsia"/>
          <w:lang w:eastAsia="ko-KR"/>
        </w:rPr>
        <w:t xml:space="preserve"> is similar with LD-CDD.</w:t>
      </w:r>
    </w:p>
    <w:p w:rsidR="00846FCB" w:rsidRDefault="00846FCB" w:rsidP="00B60FBF">
      <w:pPr>
        <w:ind w:left="0" w:firstLineChars="50" w:firstLine="100"/>
        <w:rPr>
          <w:rFonts w:eastAsiaTheme="minorEastAsia"/>
          <w:b/>
          <w:lang w:eastAsia="ko-KR"/>
        </w:rPr>
      </w:pPr>
      <w:r w:rsidRPr="00B60FBF">
        <w:rPr>
          <w:rFonts w:eastAsiaTheme="minorEastAsia" w:hint="eastAsia"/>
          <w:b/>
          <w:lang w:eastAsia="ko-KR"/>
        </w:rPr>
        <w:lastRenderedPageBreak/>
        <w:t>Proposal</w:t>
      </w:r>
      <w:r w:rsidR="00890D12">
        <w:rPr>
          <w:rFonts w:eastAsiaTheme="minorEastAsia" w:hint="eastAsia"/>
          <w:b/>
          <w:lang w:eastAsia="ko-KR"/>
        </w:rPr>
        <w:t xml:space="preserve"> 2</w:t>
      </w:r>
      <w:r w:rsidRPr="00B60FBF">
        <w:rPr>
          <w:rFonts w:eastAsiaTheme="minorEastAsia" w:hint="eastAsia"/>
          <w:b/>
          <w:lang w:eastAsia="ko-KR"/>
        </w:rPr>
        <w:t xml:space="preserve">: </w:t>
      </w:r>
      <w:r w:rsidR="00C90714">
        <w:rPr>
          <w:rFonts w:eastAsiaTheme="minorEastAsia" w:hint="eastAsia"/>
          <w:b/>
          <w:lang w:eastAsia="ko-KR"/>
        </w:rPr>
        <w:t>T</w:t>
      </w:r>
      <w:r w:rsidRPr="00B60FBF">
        <w:rPr>
          <w:rFonts w:eastAsiaTheme="minorEastAsia" w:hint="eastAsia"/>
          <w:b/>
          <w:lang w:eastAsia="ko-KR"/>
        </w:rPr>
        <w:t xml:space="preserve">ransparent </w:t>
      </w:r>
      <w:r w:rsidRPr="00B60FBF">
        <w:rPr>
          <w:rFonts w:eastAsiaTheme="minorEastAsia"/>
          <w:b/>
          <w:lang w:eastAsia="ko-KR"/>
        </w:rPr>
        <w:t>schem</w:t>
      </w:r>
      <w:r w:rsidRPr="00B60FBF">
        <w:rPr>
          <w:rFonts w:eastAsiaTheme="minorEastAsia" w:hint="eastAsia"/>
          <w:b/>
          <w:lang w:eastAsia="ko-KR"/>
        </w:rPr>
        <w:t>e or LD CDD as non-transparent scheme can be considered for rank 2 semi-OL MIMO scheme.</w:t>
      </w:r>
    </w:p>
    <w:p w:rsidR="005C04E0" w:rsidRDefault="005C04E0" w:rsidP="005C04E0">
      <w:pPr>
        <w:ind w:left="0" w:firstLineChars="50" w:firstLine="100"/>
        <w:rPr>
          <w:rFonts w:eastAsiaTheme="minorEastAsia"/>
          <w:szCs w:val="22"/>
          <w:lang w:eastAsia="ko-KR"/>
        </w:rPr>
      </w:pPr>
      <w:r>
        <w:rPr>
          <w:rFonts w:eastAsiaTheme="minorEastAsia"/>
          <w:szCs w:val="22"/>
          <w:lang w:eastAsia="ko-KR"/>
        </w:rPr>
        <w:t>T</w:t>
      </w:r>
      <w:r>
        <w:rPr>
          <w:rFonts w:eastAsiaTheme="minorEastAsia" w:hint="eastAsia"/>
          <w:szCs w:val="22"/>
          <w:lang w:eastAsia="ko-KR"/>
        </w:rPr>
        <w:t>he issue on semi-static/d</w:t>
      </w:r>
      <w:r w:rsidRPr="00D83D30">
        <w:rPr>
          <w:rFonts w:eastAsiaTheme="minorEastAsia" w:hint="eastAsia"/>
          <w:szCs w:val="22"/>
          <w:lang w:eastAsia="ko-KR"/>
        </w:rPr>
        <w:t>ynamic s</w:t>
      </w:r>
      <w:r>
        <w:rPr>
          <w:rFonts w:eastAsiaTheme="minorEastAsia" w:hint="eastAsia"/>
          <w:szCs w:val="22"/>
          <w:lang w:eastAsia="ko-KR"/>
        </w:rPr>
        <w:t xml:space="preserve">witching between TS 1 and TS 2 depends on what </w:t>
      </w:r>
      <w:r>
        <w:rPr>
          <w:rFonts w:eastAsiaTheme="minorEastAsia"/>
          <w:szCs w:val="22"/>
          <w:lang w:eastAsia="ko-KR"/>
        </w:rPr>
        <w:t>transmission</w:t>
      </w:r>
      <w:r>
        <w:rPr>
          <w:rFonts w:eastAsiaTheme="minorEastAsia" w:hint="eastAsia"/>
          <w:szCs w:val="22"/>
          <w:lang w:eastAsia="ko-KR"/>
        </w:rPr>
        <w:t xml:space="preserve"> scheme is introduced for TS2. </w:t>
      </w:r>
      <w:r>
        <w:rPr>
          <w:rFonts w:eastAsiaTheme="minorEastAsia"/>
          <w:szCs w:val="22"/>
          <w:lang w:eastAsia="ko-KR"/>
        </w:rPr>
        <w:t>I</w:t>
      </w:r>
      <w:r>
        <w:rPr>
          <w:rFonts w:eastAsiaTheme="minorEastAsia" w:hint="eastAsia"/>
          <w:szCs w:val="22"/>
          <w:lang w:eastAsia="ko-KR"/>
        </w:rPr>
        <w:t>f TS 2 is the same as TS 1, i.e., transparent transmission scheme, there is no need to discuss switching. Otherwise, semi-static/d</w:t>
      </w:r>
      <w:r w:rsidRPr="00D83D30">
        <w:rPr>
          <w:rFonts w:eastAsiaTheme="minorEastAsia" w:hint="eastAsia"/>
          <w:szCs w:val="22"/>
          <w:lang w:eastAsia="ko-KR"/>
        </w:rPr>
        <w:t>ynamic s</w:t>
      </w:r>
      <w:r>
        <w:rPr>
          <w:rFonts w:eastAsiaTheme="minorEastAsia" w:hint="eastAsia"/>
          <w:szCs w:val="22"/>
          <w:lang w:eastAsia="ko-KR"/>
        </w:rPr>
        <w:t xml:space="preserve">witching between TS 1 and TS 2 should be supported. It makes sense that rank 1 TS 2 targeting reliable transmission is used for fall back </w:t>
      </w:r>
      <w:r>
        <w:rPr>
          <w:rFonts w:eastAsiaTheme="minorEastAsia"/>
          <w:szCs w:val="22"/>
          <w:lang w:eastAsia="ko-KR"/>
        </w:rPr>
        <w:t>transmission</w:t>
      </w:r>
      <w:r>
        <w:rPr>
          <w:rFonts w:eastAsiaTheme="minorEastAsia" w:hint="eastAsia"/>
          <w:szCs w:val="22"/>
          <w:lang w:eastAsia="ko-KR"/>
        </w:rPr>
        <w:t xml:space="preserve"> scheme as well. Therefore, dynamic switching between rank 1 TS 2 and TS 1 should be supported. On the other hand, for more than rank 1 TS 2, the benefit to support dynamic </w:t>
      </w:r>
      <w:r>
        <w:rPr>
          <w:rFonts w:eastAsiaTheme="minorEastAsia"/>
          <w:szCs w:val="22"/>
          <w:lang w:eastAsia="ko-KR"/>
        </w:rPr>
        <w:t>switching</w:t>
      </w:r>
      <w:r>
        <w:rPr>
          <w:rFonts w:eastAsiaTheme="minorEastAsia" w:hint="eastAsia"/>
          <w:szCs w:val="22"/>
          <w:lang w:eastAsia="ko-KR"/>
        </w:rPr>
        <w:t xml:space="preserve"> </w:t>
      </w:r>
      <w:r w:rsidR="002F122F">
        <w:rPr>
          <w:rFonts w:eastAsiaTheme="minorEastAsia" w:hint="eastAsia"/>
          <w:szCs w:val="22"/>
          <w:lang w:eastAsia="ko-KR"/>
        </w:rPr>
        <w:t xml:space="preserve">between </w:t>
      </w:r>
      <w:r>
        <w:rPr>
          <w:rFonts w:eastAsiaTheme="minorEastAsia" w:hint="eastAsia"/>
          <w:szCs w:val="22"/>
          <w:lang w:eastAsia="ko-KR"/>
        </w:rPr>
        <w:t>T</w:t>
      </w:r>
      <w:bookmarkStart w:id="3" w:name="_GoBack"/>
      <w:bookmarkEnd w:id="3"/>
      <w:r>
        <w:rPr>
          <w:rFonts w:eastAsiaTheme="minorEastAsia" w:hint="eastAsia"/>
          <w:szCs w:val="22"/>
          <w:lang w:eastAsia="ko-KR"/>
        </w:rPr>
        <w:t xml:space="preserve">S 2 and 1 is not clear because TS 2 targets high UE mobility and fast channel aging scenario and those channel characteristic does not </w:t>
      </w:r>
      <w:r>
        <w:rPr>
          <w:rFonts w:eastAsiaTheme="minorEastAsia"/>
          <w:szCs w:val="22"/>
          <w:lang w:eastAsia="ko-KR"/>
        </w:rPr>
        <w:t>change</w:t>
      </w:r>
      <w:r>
        <w:rPr>
          <w:rFonts w:eastAsiaTheme="minorEastAsia" w:hint="eastAsia"/>
          <w:szCs w:val="22"/>
          <w:lang w:eastAsia="ko-KR"/>
        </w:rPr>
        <w:t xml:space="preserve"> dynamically.</w:t>
      </w:r>
    </w:p>
    <w:p w:rsidR="005C04E0" w:rsidRDefault="005C04E0" w:rsidP="005C04E0">
      <w:pPr>
        <w:ind w:left="0" w:firstLineChars="50" w:firstLine="100"/>
        <w:rPr>
          <w:rFonts w:eastAsiaTheme="minorEastAsia"/>
          <w:b/>
          <w:lang w:eastAsia="ko-KR"/>
        </w:rPr>
      </w:pPr>
      <w:r w:rsidRPr="00B60FBF">
        <w:rPr>
          <w:rFonts w:eastAsiaTheme="minorEastAsia" w:hint="eastAsia"/>
          <w:b/>
          <w:lang w:eastAsia="ko-KR"/>
        </w:rPr>
        <w:t>Proposal</w:t>
      </w:r>
      <w:r>
        <w:rPr>
          <w:rFonts w:eastAsiaTheme="minorEastAsia" w:hint="eastAsia"/>
          <w:b/>
          <w:lang w:eastAsia="ko-KR"/>
        </w:rPr>
        <w:t xml:space="preserve"> 3</w:t>
      </w:r>
      <w:r w:rsidRPr="00B60FBF">
        <w:rPr>
          <w:rFonts w:eastAsiaTheme="minorEastAsia" w:hint="eastAsia"/>
          <w:b/>
          <w:lang w:eastAsia="ko-KR"/>
        </w:rPr>
        <w:t xml:space="preserve">: </w:t>
      </w:r>
      <w:r w:rsidRPr="007012F9">
        <w:rPr>
          <w:rFonts w:eastAsiaTheme="minorEastAsia"/>
          <w:b/>
          <w:lang w:eastAsia="ko-KR"/>
        </w:rPr>
        <w:t xml:space="preserve">If TS2 is not the same as TS 1, TS 1 and 2 can be semi-statically switched by RRC </w:t>
      </w:r>
      <w:proofErr w:type="spellStart"/>
      <w:r w:rsidRPr="007012F9">
        <w:rPr>
          <w:rFonts w:eastAsiaTheme="minorEastAsia"/>
          <w:b/>
          <w:lang w:eastAsia="ko-KR"/>
        </w:rPr>
        <w:t>signaling</w:t>
      </w:r>
      <w:proofErr w:type="spellEnd"/>
      <w:r w:rsidRPr="007012F9">
        <w:rPr>
          <w:rFonts w:eastAsiaTheme="minorEastAsia"/>
          <w:b/>
          <w:lang w:eastAsia="ko-KR"/>
        </w:rPr>
        <w:t xml:space="preserve"> except for rank 1 TS 2.</w:t>
      </w:r>
      <w:r>
        <w:rPr>
          <w:rFonts w:eastAsiaTheme="minorEastAsia" w:hint="eastAsia"/>
          <w:b/>
          <w:lang w:eastAsia="ko-KR"/>
        </w:rPr>
        <w:t xml:space="preserve"> </w:t>
      </w:r>
      <w:r w:rsidRPr="007012F9">
        <w:rPr>
          <w:rFonts w:eastAsiaTheme="minorEastAsia"/>
          <w:b/>
          <w:lang w:eastAsia="ko-KR"/>
        </w:rPr>
        <w:t>Rank 1 TS 2 and TS 1 can be dynamically switched for fall back transmission scheme.</w:t>
      </w:r>
    </w:p>
    <w:p w:rsidR="00C568EF" w:rsidRDefault="00BA09FD" w:rsidP="00B60FBF">
      <w:pPr>
        <w:ind w:left="0" w:firstLineChars="50" w:firstLine="100"/>
        <w:rPr>
          <w:rFonts w:eastAsiaTheme="minorEastAsia"/>
          <w:lang w:eastAsia="ko-KR"/>
        </w:rPr>
      </w:pPr>
      <w:r>
        <w:rPr>
          <w:rFonts w:eastAsiaTheme="minorEastAsia" w:hint="eastAsia"/>
          <w:szCs w:val="22"/>
          <w:lang w:eastAsia="ko-KR"/>
        </w:rPr>
        <w:t>F</w:t>
      </w:r>
      <w:r w:rsidR="003A1BAA" w:rsidRPr="00FC4D90">
        <w:rPr>
          <w:rFonts w:eastAsiaTheme="minorEastAsia" w:hint="eastAsia"/>
          <w:szCs w:val="22"/>
          <w:lang w:eastAsia="ko-KR"/>
        </w:rPr>
        <w:t xml:space="preserve">or higher rank than 2, the motivation for OL MIMO is not clear to us. Above 6GHz and X-pol antenna case, </w:t>
      </w:r>
      <w:r w:rsidR="00EC7227">
        <w:rPr>
          <w:rFonts w:eastAsiaTheme="minorEastAsia"/>
          <w:szCs w:val="22"/>
          <w:lang w:eastAsia="ko-KR"/>
        </w:rPr>
        <w:t xml:space="preserve">achievable </w:t>
      </w:r>
      <w:r w:rsidR="003A1BAA" w:rsidRPr="00FC4D90">
        <w:rPr>
          <w:rFonts w:eastAsiaTheme="minorEastAsia" w:hint="eastAsia"/>
          <w:szCs w:val="22"/>
          <w:lang w:eastAsia="ko-KR"/>
        </w:rPr>
        <w:t xml:space="preserve">rank is </w:t>
      </w:r>
      <w:r w:rsidR="00EC7227">
        <w:rPr>
          <w:rFonts w:eastAsiaTheme="minorEastAsia"/>
          <w:szCs w:val="22"/>
          <w:lang w:eastAsia="ko-KR"/>
        </w:rPr>
        <w:t xml:space="preserve">most </w:t>
      </w:r>
      <w:r w:rsidR="003A1BAA" w:rsidRPr="00FC4D90">
        <w:rPr>
          <w:rFonts w:eastAsiaTheme="minorEastAsia" w:hint="eastAsia"/>
          <w:szCs w:val="22"/>
          <w:lang w:eastAsia="ko-KR"/>
        </w:rPr>
        <w:t>likely to be up to 2 due to the large path loss of non-LOS channel component.</w:t>
      </w:r>
      <w:r w:rsidR="00FC4D90" w:rsidRPr="00FC4D90">
        <w:rPr>
          <w:rFonts w:eastAsiaTheme="minorEastAsia" w:hint="eastAsia"/>
          <w:szCs w:val="22"/>
          <w:lang w:eastAsia="ko-KR"/>
        </w:rPr>
        <w:t xml:space="preserve"> A</w:t>
      </w:r>
      <w:r w:rsidR="00FC4D90" w:rsidRPr="00FC4D90">
        <w:rPr>
          <w:rFonts w:eastAsiaTheme="minorEastAsia"/>
          <w:szCs w:val="22"/>
          <w:lang w:eastAsia="ko-KR"/>
        </w:rPr>
        <w:t>lthough</w:t>
      </w:r>
      <w:r w:rsidR="00FC4D90" w:rsidRPr="00FC4D90">
        <w:rPr>
          <w:rFonts w:eastAsiaTheme="minorEastAsia" w:hint="eastAsia"/>
          <w:szCs w:val="22"/>
          <w:lang w:eastAsia="ko-KR"/>
        </w:rPr>
        <w:t xml:space="preserve"> rank can be higher than 2 when carrier frequency is below 6GHz, b</w:t>
      </w:r>
      <w:r w:rsidR="00FC4D90" w:rsidRPr="00FC4D90">
        <w:rPr>
          <w:rFonts w:eastAsiaTheme="minorEastAsia"/>
          <w:szCs w:val="22"/>
          <w:lang w:eastAsia="ko-KR"/>
        </w:rPr>
        <w:t>asically, OL-MIMO is mainly used when link adaptation is unstable due to high Doppler. Thus, we don’t see clear motivation to use OL-MIMO for high rank case.</w:t>
      </w:r>
      <w:r w:rsidR="001A4247">
        <w:rPr>
          <w:rFonts w:eastAsiaTheme="minorEastAsia" w:hint="eastAsia"/>
          <w:lang w:eastAsia="ko-KR"/>
        </w:rPr>
        <w:t xml:space="preserve"> </w:t>
      </w:r>
    </w:p>
    <w:p w:rsidR="00D83D30" w:rsidRDefault="001F5C91" w:rsidP="00463CDC">
      <w:pPr>
        <w:ind w:left="0" w:firstLineChars="50" w:firstLine="100"/>
        <w:rPr>
          <w:rFonts w:eastAsiaTheme="minorEastAsia"/>
          <w:b/>
          <w:lang w:eastAsia="ko-KR"/>
        </w:rPr>
      </w:pPr>
      <w:r w:rsidRPr="00B60FBF">
        <w:rPr>
          <w:rFonts w:eastAsiaTheme="minorEastAsia"/>
          <w:b/>
          <w:lang w:eastAsia="ko-KR"/>
        </w:rPr>
        <w:t>Proposal</w:t>
      </w:r>
      <w:r w:rsidR="00890D12">
        <w:rPr>
          <w:rFonts w:eastAsiaTheme="minorEastAsia" w:hint="eastAsia"/>
          <w:b/>
          <w:lang w:eastAsia="ko-KR"/>
        </w:rPr>
        <w:t xml:space="preserve"> </w:t>
      </w:r>
      <w:r w:rsidR="007012F9">
        <w:rPr>
          <w:rFonts w:eastAsiaTheme="minorEastAsia" w:hint="eastAsia"/>
          <w:b/>
          <w:lang w:eastAsia="ko-KR"/>
        </w:rPr>
        <w:t>4</w:t>
      </w:r>
      <w:r w:rsidRPr="00B60FBF">
        <w:rPr>
          <w:rFonts w:eastAsiaTheme="minorEastAsia"/>
          <w:b/>
          <w:lang w:eastAsia="ko-KR"/>
        </w:rPr>
        <w:t xml:space="preserve">: Primary design target of (semi-)OL MIMO is for rank 1 and rank 2 transmissions. </w:t>
      </w:r>
    </w:p>
    <w:p w:rsidR="00463CDC" w:rsidRDefault="00463CDC" w:rsidP="00463CDC">
      <w:pPr>
        <w:ind w:left="0" w:firstLineChars="50" w:firstLine="100"/>
        <w:rPr>
          <w:rFonts w:eastAsiaTheme="minorEastAsia"/>
          <w:szCs w:val="22"/>
          <w:lang w:eastAsia="ko-KR"/>
        </w:rPr>
      </w:pPr>
      <w:r w:rsidRPr="00104E1F">
        <w:rPr>
          <w:rFonts w:eastAsiaTheme="minorEastAsia" w:hint="eastAsia"/>
          <w:b/>
          <w:lang w:eastAsia="ko-KR"/>
        </w:rPr>
        <w:t>In [</w:t>
      </w:r>
      <w:r w:rsidR="00104E1F" w:rsidRPr="00104E1F">
        <w:rPr>
          <w:rFonts w:eastAsiaTheme="minorEastAsia" w:hint="eastAsia"/>
          <w:b/>
          <w:lang w:eastAsia="ko-KR"/>
        </w:rPr>
        <w:t>3</w:t>
      </w:r>
      <w:r w:rsidRPr="00104E1F">
        <w:rPr>
          <w:rFonts w:eastAsiaTheme="minorEastAsia" w:hint="eastAsia"/>
          <w:b/>
          <w:lang w:eastAsia="ko-KR"/>
        </w:rPr>
        <w:t xml:space="preserve">], </w:t>
      </w:r>
      <w:r w:rsidRPr="00104E1F">
        <w:rPr>
          <w:rFonts w:eastAsiaTheme="minorEastAsia" w:hint="eastAsia"/>
          <w:szCs w:val="22"/>
          <w:lang w:eastAsia="ko-KR"/>
        </w:rPr>
        <w:t>we</w:t>
      </w:r>
      <w:r w:rsidRPr="00B55AE7">
        <w:rPr>
          <w:rFonts w:eastAsiaTheme="minorEastAsia" w:hint="eastAsia"/>
          <w:szCs w:val="22"/>
          <w:lang w:eastAsia="ko-KR"/>
        </w:rPr>
        <w:t xml:space="preserve"> discuss several beam cycling methods considering dual codebook structure and multi-panel antenna arrays. </w:t>
      </w:r>
      <w:r w:rsidRPr="00B55AE7">
        <w:rPr>
          <w:rFonts w:eastAsiaTheme="minorEastAsia"/>
          <w:szCs w:val="22"/>
          <w:lang w:eastAsia="ko-KR"/>
        </w:rPr>
        <w:t>S</w:t>
      </w:r>
      <w:r w:rsidRPr="00B55AE7">
        <w:rPr>
          <w:rFonts w:eastAsiaTheme="minorEastAsia" w:hint="eastAsia"/>
          <w:szCs w:val="22"/>
          <w:lang w:eastAsia="ko-KR"/>
        </w:rPr>
        <w:t xml:space="preserve">ince this beam cycling can be transparently applied on DMRS port(s), any DMRS based (semi) OL MIMO </w:t>
      </w:r>
      <w:r w:rsidRPr="00B55AE7">
        <w:rPr>
          <w:rFonts w:eastAsiaTheme="minorEastAsia"/>
          <w:szCs w:val="22"/>
          <w:lang w:eastAsia="ko-KR"/>
        </w:rPr>
        <w:t>transmission</w:t>
      </w:r>
      <w:r w:rsidRPr="00B55AE7">
        <w:rPr>
          <w:rFonts w:eastAsiaTheme="minorEastAsia" w:hint="eastAsia"/>
          <w:szCs w:val="22"/>
          <w:lang w:eastAsia="ko-KR"/>
        </w:rPr>
        <w:t xml:space="preserve"> scheme can use it. For CSI calculation, UE assumes one of the beam cycling patterns and a specific (semi) OL MIMO </w:t>
      </w:r>
      <w:r w:rsidRPr="00B55AE7">
        <w:rPr>
          <w:rFonts w:eastAsiaTheme="minorEastAsia"/>
          <w:szCs w:val="22"/>
          <w:lang w:eastAsia="ko-KR"/>
        </w:rPr>
        <w:t>transmission</w:t>
      </w:r>
      <w:r w:rsidRPr="00B55AE7">
        <w:rPr>
          <w:rFonts w:eastAsiaTheme="minorEastAsia" w:hint="eastAsia"/>
          <w:szCs w:val="22"/>
          <w:lang w:eastAsia="ko-KR"/>
        </w:rPr>
        <w:t xml:space="preserve"> scheme.</w:t>
      </w:r>
    </w:p>
    <w:p w:rsidR="00463CDC" w:rsidRDefault="00463CDC" w:rsidP="00463CDC">
      <w:pPr>
        <w:ind w:left="0" w:firstLineChars="50" w:firstLine="100"/>
        <w:rPr>
          <w:rFonts w:eastAsiaTheme="minorEastAsia"/>
          <w:szCs w:val="22"/>
          <w:lang w:val="en-US" w:eastAsia="ko-KR"/>
        </w:rPr>
      </w:pPr>
      <w:r w:rsidRPr="00B55AE7">
        <w:rPr>
          <w:rFonts w:eastAsiaTheme="minorEastAsia"/>
          <w:szCs w:val="22"/>
          <w:lang w:eastAsia="ko-KR"/>
        </w:rPr>
        <w:t>S</w:t>
      </w:r>
      <w:r w:rsidRPr="00B55AE7">
        <w:rPr>
          <w:rFonts w:eastAsiaTheme="minorEastAsia" w:hint="eastAsia"/>
          <w:szCs w:val="22"/>
          <w:lang w:eastAsia="ko-KR"/>
        </w:rPr>
        <w:t>pecifically, based on dual codebook structure, Table 1 shows several combinations of feedback PMI and cycling PMI.</w:t>
      </w:r>
      <w:r>
        <w:rPr>
          <w:rFonts w:eastAsiaTheme="minorEastAsia" w:hint="eastAsia"/>
          <w:szCs w:val="22"/>
          <w:lang w:eastAsia="ko-KR"/>
        </w:rPr>
        <w:t xml:space="preserve"> </w:t>
      </w:r>
      <w:r>
        <w:rPr>
          <w:rFonts w:eastAsiaTheme="minorEastAsia"/>
          <w:szCs w:val="22"/>
          <w:lang w:eastAsia="ko-KR"/>
        </w:rPr>
        <w:t>D</w:t>
      </w:r>
      <w:r>
        <w:rPr>
          <w:rFonts w:eastAsiaTheme="minorEastAsia" w:hint="eastAsia"/>
          <w:szCs w:val="22"/>
          <w:lang w:eastAsia="ko-KR"/>
        </w:rPr>
        <w:t xml:space="preserve">epending on the amount of PMI contents UE reports, there are several PMI feedback levels. </w:t>
      </w:r>
      <w:r>
        <w:rPr>
          <w:rFonts w:eastAsiaTheme="minorEastAsia"/>
          <w:szCs w:val="22"/>
          <w:lang w:eastAsia="ko-KR"/>
        </w:rPr>
        <w:t>F</w:t>
      </w:r>
      <w:r>
        <w:rPr>
          <w:rFonts w:eastAsiaTheme="minorEastAsia" w:hint="eastAsia"/>
          <w:szCs w:val="22"/>
          <w:lang w:eastAsia="ko-KR"/>
        </w:rPr>
        <w:t xml:space="preserve">or example, very high Doppler case, PMI feedback level 0 is desirable but, low Doppler case, level 3 is suitable </w:t>
      </w:r>
      <w:r w:rsidRPr="00093ED4">
        <w:rPr>
          <w:rFonts w:eastAsiaTheme="minorEastAsia"/>
          <w:lang w:eastAsia="ko-KR"/>
        </w:rPr>
        <w:t>if there is no phase calibration between panel arrays</w:t>
      </w:r>
      <w:r>
        <w:rPr>
          <w:rFonts w:eastAsiaTheme="minorEastAsia" w:hint="eastAsia"/>
          <w:lang w:eastAsia="ko-KR"/>
        </w:rPr>
        <w:t>.</w:t>
      </w:r>
      <w:r w:rsidRPr="00E42F74">
        <w:rPr>
          <w:szCs w:val="22"/>
          <w:lang w:val="en-US"/>
        </w:rPr>
        <w:t xml:space="preserve"> </w:t>
      </w:r>
      <w:r>
        <w:rPr>
          <w:rFonts w:eastAsiaTheme="minorEastAsia" w:hint="eastAsia"/>
          <w:szCs w:val="22"/>
          <w:lang w:val="en-US" w:eastAsia="ko-KR"/>
        </w:rPr>
        <w:t>For level 1, g</w:t>
      </w:r>
      <w:r>
        <w:rPr>
          <w:rFonts w:hint="eastAsia"/>
          <w:szCs w:val="22"/>
          <w:lang w:val="en-US"/>
        </w:rPr>
        <w:t>iven that typically UE moves slower in vertical direction than in horizontal direction, i</w:t>
      </w:r>
      <w:r>
        <w:rPr>
          <w:rFonts w:hint="eastAsia"/>
          <w:szCs w:val="22"/>
          <w:vertAlign w:val="subscript"/>
          <w:lang w:val="en-US"/>
        </w:rPr>
        <w:t>1</w:t>
      </w:r>
      <w:r>
        <w:rPr>
          <w:rFonts w:eastAsiaTheme="minorEastAsia" w:hint="eastAsia"/>
          <w:szCs w:val="22"/>
          <w:vertAlign w:val="subscript"/>
          <w:lang w:val="en-US" w:eastAsia="ko-KR"/>
        </w:rPr>
        <w:t>1</w:t>
      </w:r>
      <w:r>
        <w:rPr>
          <w:rFonts w:hint="eastAsia"/>
          <w:szCs w:val="22"/>
          <w:vertAlign w:val="subscript"/>
          <w:lang w:val="en-US"/>
        </w:rPr>
        <w:t xml:space="preserve"> </w:t>
      </w:r>
      <w:r>
        <w:rPr>
          <w:rFonts w:hint="eastAsia"/>
          <w:szCs w:val="22"/>
          <w:lang w:val="en-US"/>
        </w:rPr>
        <w:t xml:space="preserve">corresponding vertical spatial domain, for example, is less likely to suffer from channel aging. As a result, even if UE velocity is high, closed loop precoding can be supported in vertical spatial domain and open loop </w:t>
      </w:r>
      <w:r>
        <w:rPr>
          <w:rFonts w:eastAsiaTheme="minorEastAsia" w:hint="eastAsia"/>
          <w:szCs w:val="22"/>
          <w:lang w:val="en-US" w:eastAsia="ko-KR"/>
        </w:rPr>
        <w:t>beam cycling</w:t>
      </w:r>
      <w:r>
        <w:rPr>
          <w:rFonts w:hint="eastAsia"/>
          <w:szCs w:val="22"/>
          <w:lang w:val="en-US"/>
        </w:rPr>
        <w:t xml:space="preserve"> can be supported in horizontal spatial domain.</w:t>
      </w:r>
      <w:r w:rsidR="001042D1">
        <w:rPr>
          <w:rFonts w:eastAsiaTheme="minorEastAsia" w:hint="eastAsia"/>
          <w:szCs w:val="22"/>
          <w:lang w:val="en-US" w:eastAsia="ko-KR"/>
        </w:rPr>
        <w:t xml:space="preserve"> </w:t>
      </w:r>
      <w:r w:rsidR="001042D1">
        <w:rPr>
          <w:rFonts w:eastAsiaTheme="minorEastAsia"/>
          <w:szCs w:val="22"/>
          <w:lang w:val="en-US" w:eastAsia="ko-KR"/>
        </w:rPr>
        <w:t>T</w:t>
      </w:r>
      <w:r w:rsidR="001042D1">
        <w:rPr>
          <w:rFonts w:eastAsiaTheme="minorEastAsia" w:hint="eastAsia"/>
          <w:szCs w:val="22"/>
          <w:lang w:val="en-US" w:eastAsia="ko-KR"/>
        </w:rPr>
        <w:t>he set of cycling beams can be further restricted by codebook subset restriction.</w:t>
      </w:r>
    </w:p>
    <w:p w:rsidR="00104E1F" w:rsidRPr="00104E1F" w:rsidRDefault="00104E1F" w:rsidP="00463CDC">
      <w:pPr>
        <w:ind w:left="0" w:firstLineChars="50" w:firstLine="100"/>
        <w:rPr>
          <w:rFonts w:eastAsiaTheme="minorEastAsia"/>
          <w:szCs w:val="22"/>
          <w:lang w:val="en-US" w:eastAsia="ko-KR"/>
        </w:rPr>
      </w:pPr>
      <w:r w:rsidRPr="00C40D6E">
        <w:rPr>
          <w:rFonts w:hint="eastAsia"/>
          <w:szCs w:val="22"/>
          <w:lang w:val="en-US"/>
        </w:rPr>
        <w:t>Also,</w:t>
      </w:r>
      <w:r>
        <w:rPr>
          <w:rFonts w:eastAsiaTheme="minorEastAsia" w:hint="eastAsia"/>
          <w:szCs w:val="22"/>
          <w:lang w:val="en-US" w:eastAsia="ko-KR"/>
        </w:rPr>
        <w:t xml:space="preserve"> on top of beam cycling described in Table,</w:t>
      </w:r>
      <w:r w:rsidRPr="00C40D6E">
        <w:rPr>
          <w:rFonts w:hint="eastAsia"/>
          <w:szCs w:val="22"/>
          <w:lang w:val="en-US"/>
        </w:rPr>
        <w:t xml:space="preserve"> UE can use multiple CSIRS when deriving CQI by using CRI cycling. To be specific, UE estimates H1 and H2 from the two </w:t>
      </w:r>
      <w:proofErr w:type="spellStart"/>
      <w:r w:rsidRPr="00C40D6E">
        <w:rPr>
          <w:rFonts w:hint="eastAsia"/>
          <w:szCs w:val="22"/>
          <w:lang w:val="en-US"/>
        </w:rPr>
        <w:t>beamformed</w:t>
      </w:r>
      <w:proofErr w:type="spellEnd"/>
      <w:r w:rsidRPr="00C40D6E">
        <w:rPr>
          <w:rFonts w:hint="eastAsia"/>
          <w:szCs w:val="22"/>
          <w:lang w:val="en-US"/>
        </w:rPr>
        <w:t xml:space="preserve"> CSIRSs, respectively, and then derives a single </w:t>
      </w:r>
      <w:r w:rsidRPr="00C40D6E">
        <w:rPr>
          <w:szCs w:val="22"/>
          <w:lang w:val="en-US"/>
        </w:rPr>
        <w:t>wideband</w:t>
      </w:r>
      <w:r w:rsidRPr="00C40D6E">
        <w:rPr>
          <w:rFonts w:hint="eastAsia"/>
          <w:szCs w:val="22"/>
          <w:lang w:val="en-US"/>
        </w:rPr>
        <w:t xml:space="preserve"> CQI assuming DL channel as H1 for even RBs and H2 for odd RBs. In this way, since </w:t>
      </w:r>
      <w:r w:rsidRPr="00C40D6E">
        <w:rPr>
          <w:szCs w:val="22"/>
          <w:lang w:val="en-US"/>
        </w:rPr>
        <w:t>different</w:t>
      </w:r>
      <w:r w:rsidRPr="00C40D6E">
        <w:rPr>
          <w:rFonts w:hint="eastAsia"/>
          <w:szCs w:val="22"/>
          <w:lang w:val="en-US"/>
        </w:rPr>
        <w:t xml:space="preserve"> beams applied in each of the </w:t>
      </w:r>
      <w:proofErr w:type="spellStart"/>
      <w:r w:rsidRPr="00C40D6E">
        <w:rPr>
          <w:rFonts w:hint="eastAsia"/>
          <w:szCs w:val="22"/>
          <w:lang w:val="en-US"/>
        </w:rPr>
        <w:t>beamformed</w:t>
      </w:r>
      <w:proofErr w:type="spellEnd"/>
      <w:r w:rsidRPr="00C40D6E">
        <w:rPr>
          <w:rFonts w:hint="eastAsia"/>
          <w:szCs w:val="22"/>
          <w:lang w:val="en-US"/>
        </w:rPr>
        <w:t xml:space="preserve"> CSIRSs, UE can derive CQI reflecting diversity gain.</w:t>
      </w:r>
      <w:r>
        <w:rPr>
          <w:rFonts w:eastAsiaTheme="minorEastAsia" w:hint="eastAsia"/>
          <w:szCs w:val="22"/>
          <w:lang w:val="en-US" w:eastAsia="ko-KR"/>
        </w:rPr>
        <w:t xml:space="preserve"> Instead of calculating and reporting multiple CRI at UE side, </w:t>
      </w:r>
      <w:proofErr w:type="spellStart"/>
      <w:r>
        <w:rPr>
          <w:rFonts w:eastAsiaTheme="minorEastAsia" w:hint="eastAsia"/>
          <w:szCs w:val="22"/>
          <w:lang w:val="en-US" w:eastAsia="ko-KR"/>
        </w:rPr>
        <w:t>eNB</w:t>
      </w:r>
      <w:proofErr w:type="spellEnd"/>
      <w:r>
        <w:rPr>
          <w:rFonts w:eastAsiaTheme="minorEastAsia" w:hint="eastAsia"/>
          <w:szCs w:val="22"/>
          <w:lang w:val="en-US" w:eastAsia="ko-KR"/>
        </w:rPr>
        <w:t xml:space="preserve"> can indicate multiple </w:t>
      </w:r>
      <w:proofErr w:type="spellStart"/>
      <w:r>
        <w:rPr>
          <w:rFonts w:eastAsiaTheme="minorEastAsia" w:hint="eastAsia"/>
          <w:szCs w:val="22"/>
          <w:lang w:val="en-US" w:eastAsia="ko-KR"/>
        </w:rPr>
        <w:t>beamformed</w:t>
      </w:r>
      <w:proofErr w:type="spellEnd"/>
      <w:r>
        <w:rPr>
          <w:rFonts w:eastAsiaTheme="minorEastAsia" w:hint="eastAsia"/>
          <w:szCs w:val="22"/>
          <w:lang w:val="en-US" w:eastAsia="ko-KR"/>
        </w:rPr>
        <w:t xml:space="preserve"> CSIRSs for cycling.</w:t>
      </w:r>
    </w:p>
    <w:p w:rsidR="00463CDC" w:rsidRDefault="00463CDC" w:rsidP="00463CDC">
      <w:pPr>
        <w:ind w:left="0" w:firstLineChars="50" w:firstLine="100"/>
        <w:jc w:val="center"/>
        <w:rPr>
          <w:rFonts w:eastAsiaTheme="minorEastAsia"/>
          <w:b/>
          <w:lang w:eastAsia="ko-KR"/>
        </w:rPr>
      </w:pPr>
      <w:proofErr w:type="gramStart"/>
      <w:r>
        <w:rPr>
          <w:rFonts w:eastAsiaTheme="minorEastAsia" w:hint="eastAsia"/>
          <w:b/>
          <w:lang w:eastAsia="ko-KR"/>
        </w:rPr>
        <w:t>Table 1.</w:t>
      </w:r>
      <w:proofErr w:type="gramEnd"/>
      <w:r>
        <w:rPr>
          <w:rFonts w:eastAsiaTheme="minorEastAsia" w:hint="eastAsia"/>
          <w:b/>
          <w:lang w:eastAsia="ko-KR"/>
        </w:rPr>
        <w:t xml:space="preserve"> PMI feedback contents and beam cycling according to beam cycling level</w:t>
      </w:r>
    </w:p>
    <w:tbl>
      <w:tblPr>
        <w:tblStyle w:val="a7"/>
        <w:tblW w:w="10097" w:type="dxa"/>
        <w:tblLook w:val="04A0" w:firstRow="1" w:lastRow="0" w:firstColumn="1" w:lastColumn="0" w:noHBand="0" w:noVBand="1"/>
      </w:tblPr>
      <w:tblGrid>
        <w:gridCol w:w="2494"/>
        <w:gridCol w:w="2545"/>
        <w:gridCol w:w="2545"/>
        <w:gridCol w:w="2513"/>
      </w:tblGrid>
      <w:tr w:rsidR="00463CDC" w:rsidTr="00FD23C4">
        <w:tc>
          <w:tcPr>
            <w:tcW w:w="2494" w:type="dxa"/>
          </w:tcPr>
          <w:p w:rsidR="00463CDC" w:rsidRDefault="00463CDC" w:rsidP="00FD23C4">
            <w:pPr>
              <w:ind w:left="0" w:firstLine="0"/>
              <w:jc w:val="center"/>
              <w:rPr>
                <w:rFonts w:eastAsiaTheme="minorEastAsia"/>
                <w:b/>
                <w:lang w:eastAsia="ko-KR"/>
              </w:rPr>
            </w:pPr>
          </w:p>
        </w:tc>
        <w:tc>
          <w:tcPr>
            <w:tcW w:w="2545" w:type="dxa"/>
          </w:tcPr>
          <w:p w:rsidR="00463CDC" w:rsidRDefault="00463CDC" w:rsidP="00FD23C4">
            <w:pPr>
              <w:ind w:left="0" w:firstLine="0"/>
              <w:jc w:val="center"/>
              <w:rPr>
                <w:rFonts w:eastAsiaTheme="minorEastAsia"/>
                <w:b/>
                <w:lang w:eastAsia="ko-KR"/>
              </w:rPr>
            </w:pPr>
            <w:r>
              <w:rPr>
                <w:rFonts w:eastAsiaTheme="minorEastAsia"/>
                <w:b/>
                <w:lang w:eastAsia="ko-KR"/>
              </w:rPr>
              <w:t>B</w:t>
            </w:r>
            <w:r>
              <w:rPr>
                <w:rFonts w:eastAsiaTheme="minorEastAsia" w:hint="eastAsia"/>
                <w:b/>
                <w:lang w:eastAsia="ko-KR"/>
              </w:rPr>
              <w:t>eam cycling level</w:t>
            </w:r>
          </w:p>
        </w:tc>
        <w:tc>
          <w:tcPr>
            <w:tcW w:w="2545" w:type="dxa"/>
          </w:tcPr>
          <w:p w:rsidR="00463CDC" w:rsidRDefault="00463CDC" w:rsidP="00FD23C4">
            <w:pPr>
              <w:ind w:left="0" w:firstLine="0"/>
              <w:jc w:val="center"/>
              <w:rPr>
                <w:rFonts w:eastAsiaTheme="minorEastAsia"/>
                <w:b/>
                <w:lang w:eastAsia="ko-KR"/>
              </w:rPr>
            </w:pPr>
            <w:r>
              <w:rPr>
                <w:rFonts w:eastAsiaTheme="minorEastAsia" w:hint="eastAsia"/>
                <w:b/>
                <w:lang w:eastAsia="ko-KR"/>
              </w:rPr>
              <w:t>PMI feedback contents</w:t>
            </w:r>
          </w:p>
        </w:tc>
        <w:tc>
          <w:tcPr>
            <w:tcW w:w="2513" w:type="dxa"/>
          </w:tcPr>
          <w:p w:rsidR="00463CDC" w:rsidRDefault="00463CDC" w:rsidP="00FD23C4">
            <w:pPr>
              <w:ind w:left="0" w:firstLine="0"/>
              <w:jc w:val="center"/>
              <w:rPr>
                <w:rFonts w:eastAsiaTheme="minorEastAsia"/>
                <w:b/>
                <w:lang w:eastAsia="ko-KR"/>
              </w:rPr>
            </w:pPr>
            <w:r>
              <w:rPr>
                <w:rFonts w:eastAsiaTheme="minorEastAsia"/>
                <w:b/>
                <w:lang w:eastAsia="ko-KR"/>
              </w:rPr>
              <w:t>B</w:t>
            </w:r>
            <w:r>
              <w:rPr>
                <w:rFonts w:eastAsiaTheme="minorEastAsia" w:hint="eastAsia"/>
                <w:b/>
                <w:lang w:eastAsia="ko-KR"/>
              </w:rPr>
              <w:t>eam cycling</w:t>
            </w:r>
          </w:p>
        </w:tc>
      </w:tr>
      <w:tr w:rsidR="00463CDC" w:rsidTr="00FD23C4">
        <w:tc>
          <w:tcPr>
            <w:tcW w:w="2494" w:type="dxa"/>
          </w:tcPr>
          <w:p w:rsidR="00463CDC" w:rsidRDefault="00463CDC" w:rsidP="00FD23C4">
            <w:pPr>
              <w:ind w:left="0" w:firstLine="0"/>
              <w:jc w:val="center"/>
              <w:rPr>
                <w:rFonts w:eastAsiaTheme="minorEastAsia"/>
                <w:b/>
                <w:lang w:eastAsia="ko-KR"/>
              </w:rPr>
            </w:pPr>
            <w:r>
              <w:rPr>
                <w:rFonts w:eastAsiaTheme="minorEastAsia" w:hint="eastAsia"/>
                <w:b/>
                <w:lang w:eastAsia="ko-KR"/>
              </w:rPr>
              <w:lastRenderedPageBreak/>
              <w:t>OL MIMO</w:t>
            </w:r>
          </w:p>
        </w:tc>
        <w:tc>
          <w:tcPr>
            <w:tcW w:w="2545" w:type="dxa"/>
          </w:tcPr>
          <w:p w:rsidR="00463CDC" w:rsidRDefault="00463CDC" w:rsidP="00FD23C4">
            <w:pPr>
              <w:ind w:left="0" w:firstLine="0"/>
              <w:jc w:val="center"/>
              <w:rPr>
                <w:rFonts w:eastAsiaTheme="minorEastAsia"/>
                <w:b/>
                <w:lang w:eastAsia="ko-KR"/>
              </w:rPr>
            </w:pPr>
            <w:r>
              <w:rPr>
                <w:rFonts w:eastAsiaTheme="minorEastAsia" w:hint="eastAsia"/>
                <w:b/>
                <w:lang w:eastAsia="ko-KR"/>
              </w:rPr>
              <w:t>Lv. 0</w:t>
            </w:r>
          </w:p>
        </w:tc>
        <w:tc>
          <w:tcPr>
            <w:tcW w:w="2545" w:type="dxa"/>
          </w:tcPr>
          <w:p w:rsidR="00463CDC" w:rsidRDefault="00463CDC" w:rsidP="00FD23C4">
            <w:pPr>
              <w:ind w:left="0" w:firstLine="0"/>
              <w:jc w:val="center"/>
              <w:rPr>
                <w:rFonts w:eastAsiaTheme="minorEastAsia"/>
                <w:b/>
                <w:lang w:eastAsia="ko-KR"/>
              </w:rPr>
            </w:pPr>
            <w:r>
              <w:rPr>
                <w:rFonts w:eastAsiaTheme="minorEastAsia"/>
                <w:b/>
                <w:lang w:eastAsia="ko-KR"/>
              </w:rPr>
              <w:t>N</w:t>
            </w:r>
            <w:r>
              <w:rPr>
                <w:rFonts w:eastAsiaTheme="minorEastAsia" w:hint="eastAsia"/>
                <w:b/>
                <w:lang w:eastAsia="ko-KR"/>
              </w:rPr>
              <w:t>one</w:t>
            </w:r>
          </w:p>
        </w:tc>
        <w:tc>
          <w:tcPr>
            <w:tcW w:w="2513" w:type="dxa"/>
          </w:tcPr>
          <w:p w:rsidR="00463CDC" w:rsidRDefault="00463CDC" w:rsidP="00FD23C4">
            <w:pPr>
              <w:ind w:left="0" w:firstLine="0"/>
              <w:jc w:val="center"/>
              <w:rPr>
                <w:rFonts w:eastAsiaTheme="minorEastAsia"/>
                <w:b/>
                <w:lang w:eastAsia="ko-KR"/>
              </w:rPr>
            </w:pPr>
            <w:r>
              <w:rPr>
                <w:rFonts w:eastAsiaTheme="minorEastAsia" w:hint="eastAsia"/>
                <w:b/>
                <w:lang w:eastAsia="ko-KR"/>
              </w:rPr>
              <w:t>W1, W2, (inter-panel phase, if needed)</w:t>
            </w:r>
          </w:p>
        </w:tc>
      </w:tr>
      <w:tr w:rsidR="00463CDC" w:rsidTr="00FD23C4">
        <w:tc>
          <w:tcPr>
            <w:tcW w:w="2494" w:type="dxa"/>
            <w:vMerge w:val="restart"/>
          </w:tcPr>
          <w:p w:rsidR="00463CDC" w:rsidRDefault="00463CDC" w:rsidP="00FD23C4">
            <w:pPr>
              <w:ind w:left="0" w:firstLine="0"/>
              <w:jc w:val="center"/>
              <w:rPr>
                <w:rFonts w:eastAsiaTheme="minorEastAsia"/>
                <w:b/>
                <w:lang w:eastAsia="ko-KR"/>
              </w:rPr>
            </w:pPr>
            <w:r>
              <w:rPr>
                <w:rFonts w:eastAsiaTheme="minorEastAsia"/>
                <w:b/>
                <w:lang w:eastAsia="ko-KR"/>
              </w:rPr>
              <w:t>S</w:t>
            </w:r>
            <w:r>
              <w:rPr>
                <w:rFonts w:eastAsiaTheme="minorEastAsia" w:hint="eastAsia"/>
                <w:b/>
                <w:lang w:eastAsia="ko-KR"/>
              </w:rPr>
              <w:t>emi-OL MIMO</w:t>
            </w:r>
          </w:p>
        </w:tc>
        <w:tc>
          <w:tcPr>
            <w:tcW w:w="2545" w:type="dxa"/>
          </w:tcPr>
          <w:p w:rsidR="00463CDC" w:rsidRPr="00B55AE7" w:rsidRDefault="00463CDC" w:rsidP="00FD23C4">
            <w:pPr>
              <w:ind w:left="0" w:firstLine="0"/>
              <w:jc w:val="center"/>
              <w:rPr>
                <w:rFonts w:eastAsiaTheme="minorEastAsia"/>
                <w:b/>
                <w:lang w:eastAsia="ko-KR"/>
              </w:rPr>
            </w:pPr>
            <w:r w:rsidRPr="00E20FA5">
              <w:rPr>
                <w:rFonts w:eastAsiaTheme="minorEastAsia" w:hint="eastAsia"/>
                <w:b/>
                <w:lang w:eastAsia="ko-KR"/>
              </w:rPr>
              <w:t xml:space="preserve">Lv. </w:t>
            </w:r>
            <w:r>
              <w:rPr>
                <w:rFonts w:eastAsiaTheme="minorEastAsia" w:hint="eastAsia"/>
                <w:b/>
                <w:lang w:eastAsia="ko-KR"/>
              </w:rPr>
              <w:t>1</w:t>
            </w:r>
          </w:p>
        </w:tc>
        <w:tc>
          <w:tcPr>
            <w:tcW w:w="2545" w:type="dxa"/>
          </w:tcPr>
          <w:p w:rsidR="00463CDC" w:rsidRDefault="00463CDC" w:rsidP="00FD23C4">
            <w:pPr>
              <w:ind w:left="0" w:firstLine="0"/>
              <w:jc w:val="center"/>
              <w:rPr>
                <w:rFonts w:eastAsiaTheme="minorEastAsia"/>
                <w:b/>
                <w:lang w:eastAsia="ko-KR"/>
              </w:rPr>
            </w:pPr>
            <w:r>
              <w:rPr>
                <w:rFonts w:eastAsiaTheme="minorEastAsia" w:hint="eastAsia"/>
                <w:b/>
                <w:lang w:eastAsia="ko-KR"/>
              </w:rPr>
              <w:t>W11</w:t>
            </w:r>
          </w:p>
        </w:tc>
        <w:tc>
          <w:tcPr>
            <w:tcW w:w="2513" w:type="dxa"/>
          </w:tcPr>
          <w:p w:rsidR="00463CDC" w:rsidRDefault="00463CDC" w:rsidP="00FD23C4">
            <w:pPr>
              <w:ind w:left="0" w:firstLine="0"/>
              <w:jc w:val="center"/>
              <w:rPr>
                <w:rFonts w:eastAsiaTheme="minorEastAsia"/>
                <w:b/>
                <w:lang w:eastAsia="ko-KR"/>
              </w:rPr>
            </w:pPr>
            <w:r>
              <w:rPr>
                <w:rFonts w:eastAsiaTheme="minorEastAsia" w:hint="eastAsia"/>
                <w:b/>
                <w:lang w:eastAsia="ko-KR"/>
              </w:rPr>
              <w:t>W12, W2, (inter-panel phase, if needed)</w:t>
            </w:r>
          </w:p>
        </w:tc>
      </w:tr>
      <w:tr w:rsidR="00463CDC" w:rsidTr="00FD23C4">
        <w:tc>
          <w:tcPr>
            <w:tcW w:w="2494" w:type="dxa"/>
            <w:vMerge/>
          </w:tcPr>
          <w:p w:rsidR="00463CDC" w:rsidRDefault="00463CDC" w:rsidP="00FD23C4">
            <w:pPr>
              <w:ind w:left="0" w:firstLine="0"/>
              <w:jc w:val="center"/>
              <w:rPr>
                <w:rFonts w:eastAsiaTheme="minorEastAsia"/>
                <w:b/>
                <w:lang w:eastAsia="ko-KR"/>
              </w:rPr>
            </w:pPr>
          </w:p>
        </w:tc>
        <w:tc>
          <w:tcPr>
            <w:tcW w:w="2545" w:type="dxa"/>
          </w:tcPr>
          <w:p w:rsidR="00463CDC" w:rsidRPr="00B55AE7" w:rsidRDefault="00463CDC" w:rsidP="00FD23C4">
            <w:pPr>
              <w:ind w:left="0" w:firstLine="0"/>
              <w:jc w:val="center"/>
              <w:rPr>
                <w:rFonts w:eastAsiaTheme="minorEastAsia"/>
                <w:b/>
                <w:lang w:eastAsia="ko-KR"/>
              </w:rPr>
            </w:pPr>
            <w:r w:rsidRPr="00E20FA5">
              <w:rPr>
                <w:rFonts w:eastAsiaTheme="minorEastAsia" w:hint="eastAsia"/>
                <w:b/>
                <w:lang w:eastAsia="ko-KR"/>
              </w:rPr>
              <w:t xml:space="preserve">Lv. </w:t>
            </w:r>
            <w:r>
              <w:rPr>
                <w:rFonts w:eastAsiaTheme="minorEastAsia" w:hint="eastAsia"/>
                <w:b/>
                <w:lang w:eastAsia="ko-KR"/>
              </w:rPr>
              <w:t>2</w:t>
            </w:r>
          </w:p>
        </w:tc>
        <w:tc>
          <w:tcPr>
            <w:tcW w:w="2545" w:type="dxa"/>
          </w:tcPr>
          <w:p w:rsidR="00463CDC" w:rsidRDefault="00463CDC" w:rsidP="00FD23C4">
            <w:pPr>
              <w:ind w:left="0" w:firstLine="0"/>
              <w:jc w:val="center"/>
              <w:rPr>
                <w:rFonts w:eastAsiaTheme="minorEastAsia"/>
                <w:b/>
                <w:lang w:eastAsia="ko-KR"/>
              </w:rPr>
            </w:pPr>
            <w:r>
              <w:rPr>
                <w:rFonts w:eastAsiaTheme="minorEastAsia" w:hint="eastAsia"/>
                <w:b/>
                <w:lang w:eastAsia="ko-KR"/>
              </w:rPr>
              <w:t>W1</w:t>
            </w:r>
          </w:p>
        </w:tc>
        <w:tc>
          <w:tcPr>
            <w:tcW w:w="2513" w:type="dxa"/>
          </w:tcPr>
          <w:p w:rsidR="00463CDC" w:rsidRDefault="00463CDC" w:rsidP="00FD23C4">
            <w:pPr>
              <w:ind w:left="0" w:firstLine="0"/>
              <w:jc w:val="center"/>
              <w:rPr>
                <w:rFonts w:eastAsiaTheme="minorEastAsia"/>
                <w:b/>
                <w:lang w:eastAsia="ko-KR"/>
              </w:rPr>
            </w:pPr>
            <w:r>
              <w:rPr>
                <w:rFonts w:eastAsiaTheme="minorEastAsia" w:hint="eastAsia"/>
                <w:b/>
                <w:lang w:eastAsia="ko-KR"/>
              </w:rPr>
              <w:t>W2, (inter-panel phase, if needed)</w:t>
            </w:r>
          </w:p>
        </w:tc>
      </w:tr>
      <w:tr w:rsidR="00463CDC" w:rsidTr="00FD23C4">
        <w:tc>
          <w:tcPr>
            <w:tcW w:w="2494" w:type="dxa"/>
            <w:vMerge/>
          </w:tcPr>
          <w:p w:rsidR="00463CDC" w:rsidRDefault="00463CDC" w:rsidP="00FD23C4">
            <w:pPr>
              <w:ind w:left="0" w:firstLine="0"/>
              <w:jc w:val="center"/>
              <w:rPr>
                <w:rFonts w:eastAsiaTheme="minorEastAsia"/>
                <w:b/>
                <w:lang w:eastAsia="ko-KR"/>
              </w:rPr>
            </w:pPr>
          </w:p>
        </w:tc>
        <w:tc>
          <w:tcPr>
            <w:tcW w:w="2545" w:type="dxa"/>
          </w:tcPr>
          <w:p w:rsidR="00463CDC" w:rsidRPr="00B55AE7" w:rsidRDefault="00463CDC" w:rsidP="00FD23C4">
            <w:pPr>
              <w:ind w:left="0" w:firstLine="0"/>
              <w:jc w:val="center"/>
              <w:rPr>
                <w:rFonts w:eastAsiaTheme="minorEastAsia"/>
                <w:b/>
                <w:lang w:eastAsia="ko-KR"/>
              </w:rPr>
            </w:pPr>
            <w:r w:rsidRPr="00E20FA5">
              <w:rPr>
                <w:rFonts w:eastAsiaTheme="minorEastAsia" w:hint="eastAsia"/>
                <w:b/>
                <w:lang w:eastAsia="ko-KR"/>
              </w:rPr>
              <w:t xml:space="preserve">Lv. </w:t>
            </w:r>
            <w:r>
              <w:rPr>
                <w:rFonts w:eastAsiaTheme="minorEastAsia" w:hint="eastAsia"/>
                <w:b/>
                <w:lang w:eastAsia="ko-KR"/>
              </w:rPr>
              <w:t>3</w:t>
            </w:r>
          </w:p>
        </w:tc>
        <w:tc>
          <w:tcPr>
            <w:tcW w:w="2545" w:type="dxa"/>
          </w:tcPr>
          <w:p w:rsidR="00463CDC" w:rsidRDefault="00463CDC" w:rsidP="00FD23C4">
            <w:pPr>
              <w:ind w:left="0" w:firstLine="0"/>
              <w:jc w:val="center"/>
              <w:rPr>
                <w:rFonts w:eastAsiaTheme="minorEastAsia"/>
                <w:b/>
                <w:lang w:eastAsia="ko-KR"/>
              </w:rPr>
            </w:pPr>
            <w:r>
              <w:rPr>
                <w:rFonts w:eastAsiaTheme="minorEastAsia" w:hint="eastAsia"/>
                <w:b/>
                <w:lang w:eastAsia="ko-KR"/>
              </w:rPr>
              <w:t>W1, W2</w:t>
            </w:r>
          </w:p>
        </w:tc>
        <w:tc>
          <w:tcPr>
            <w:tcW w:w="2513" w:type="dxa"/>
          </w:tcPr>
          <w:p w:rsidR="00463CDC" w:rsidRDefault="00463CDC" w:rsidP="00FD23C4">
            <w:pPr>
              <w:ind w:left="0" w:firstLine="0"/>
              <w:jc w:val="center"/>
              <w:rPr>
                <w:rFonts w:eastAsiaTheme="minorEastAsia"/>
                <w:b/>
                <w:lang w:eastAsia="ko-KR"/>
              </w:rPr>
            </w:pPr>
            <w:r>
              <w:rPr>
                <w:rFonts w:eastAsiaTheme="minorEastAsia" w:hint="eastAsia"/>
                <w:b/>
                <w:lang w:eastAsia="ko-KR"/>
              </w:rPr>
              <w:t>inter-panel phase, if needed</w:t>
            </w:r>
          </w:p>
        </w:tc>
      </w:tr>
    </w:tbl>
    <w:p w:rsidR="00463CDC" w:rsidRDefault="00463CDC" w:rsidP="00463CDC">
      <w:pPr>
        <w:ind w:left="0" w:firstLineChars="50" w:firstLine="100"/>
        <w:rPr>
          <w:rFonts w:eastAsiaTheme="minorEastAsia"/>
          <w:b/>
          <w:lang w:eastAsia="ko-KR"/>
        </w:rPr>
      </w:pPr>
      <w:r>
        <w:rPr>
          <w:rFonts w:eastAsiaTheme="minorEastAsia" w:hint="eastAsia"/>
          <w:b/>
          <w:lang w:eastAsia="ko-KR"/>
        </w:rPr>
        <w:t xml:space="preserve">Proposal </w:t>
      </w:r>
      <w:r w:rsidR="007012F9">
        <w:rPr>
          <w:rFonts w:eastAsiaTheme="minorEastAsia" w:hint="eastAsia"/>
          <w:b/>
          <w:lang w:eastAsia="ko-KR"/>
        </w:rPr>
        <w:t>5</w:t>
      </w:r>
      <w:r>
        <w:rPr>
          <w:rFonts w:eastAsiaTheme="minorEastAsia" w:hint="eastAsia"/>
          <w:b/>
          <w:lang w:eastAsia="ko-KR"/>
        </w:rPr>
        <w:t>: multiple beam cycling level</w:t>
      </w:r>
      <w:r w:rsidR="009C4371">
        <w:rPr>
          <w:rFonts w:eastAsiaTheme="minorEastAsia" w:hint="eastAsia"/>
          <w:b/>
          <w:lang w:eastAsia="ko-KR"/>
        </w:rPr>
        <w:t>s</w:t>
      </w:r>
      <w:r>
        <w:rPr>
          <w:rFonts w:eastAsiaTheme="minorEastAsia" w:hint="eastAsia"/>
          <w:b/>
          <w:lang w:eastAsia="ko-KR"/>
        </w:rPr>
        <w:t xml:space="preserve"> should be supported considering the degree of channel aging and Doppler, and inter-panel phase calibration.</w:t>
      </w:r>
    </w:p>
    <w:p w:rsidR="005C04E0" w:rsidRDefault="005C04E0" w:rsidP="005C04E0">
      <w:pPr>
        <w:ind w:left="0" w:firstLineChars="50" w:firstLine="100"/>
        <w:rPr>
          <w:rFonts w:eastAsiaTheme="minorEastAsia"/>
          <w:szCs w:val="22"/>
          <w:lang w:val="en-US" w:eastAsia="ko-KR"/>
        </w:rPr>
      </w:pPr>
      <w:r w:rsidRPr="007012F9">
        <w:rPr>
          <w:rFonts w:hint="eastAsia"/>
          <w:szCs w:val="22"/>
          <w:lang w:val="en-US"/>
        </w:rPr>
        <w:t>From our understanding, whether OL or semi-OL MIMO only depends on feedback contents</w:t>
      </w:r>
      <w:r>
        <w:rPr>
          <w:rFonts w:eastAsiaTheme="minorEastAsia" w:hint="eastAsia"/>
          <w:szCs w:val="22"/>
          <w:lang w:val="en-US" w:eastAsia="ko-KR"/>
        </w:rPr>
        <w:t>, so t</w:t>
      </w:r>
      <w:r w:rsidRPr="007012F9">
        <w:rPr>
          <w:rFonts w:eastAsiaTheme="minorEastAsia"/>
          <w:szCs w:val="22"/>
          <w:lang w:val="en-US" w:eastAsia="ko-KR"/>
        </w:rPr>
        <w:t xml:space="preserve">he same transmission scheme </w:t>
      </w:r>
      <w:r>
        <w:rPr>
          <w:rFonts w:eastAsiaTheme="minorEastAsia" w:hint="eastAsia"/>
          <w:szCs w:val="22"/>
          <w:lang w:val="en-US" w:eastAsia="ko-KR"/>
        </w:rPr>
        <w:t xml:space="preserve">in TS2 </w:t>
      </w:r>
      <w:r w:rsidRPr="007012F9">
        <w:rPr>
          <w:rFonts w:eastAsiaTheme="minorEastAsia"/>
          <w:szCs w:val="22"/>
          <w:lang w:val="en-US" w:eastAsia="ko-KR"/>
        </w:rPr>
        <w:t>is used for OL and semi-OL transmission.</w:t>
      </w:r>
    </w:p>
    <w:p w:rsidR="00DF7C31" w:rsidRPr="005C04E0" w:rsidRDefault="00DF7C31" w:rsidP="00DF7C31">
      <w:pPr>
        <w:ind w:left="0" w:firstLineChars="50" w:firstLine="100"/>
        <w:rPr>
          <w:rFonts w:eastAsiaTheme="minorEastAsia"/>
          <w:b/>
          <w:lang w:val="en-US" w:eastAsia="ko-KR"/>
        </w:rPr>
      </w:pPr>
    </w:p>
    <w:p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rsidR="00847902" w:rsidRDefault="00847902" w:rsidP="000112AB">
      <w:pPr>
        <w:ind w:left="0" w:firstLineChars="142" w:firstLine="284"/>
        <w:rPr>
          <w:rFonts w:eastAsia="맑은 고딕"/>
          <w:lang w:val="en-US" w:eastAsia="ko-KR"/>
        </w:rPr>
      </w:pPr>
      <w:r w:rsidRPr="000112AB">
        <w:rPr>
          <w:rFonts w:eastAsia="맑은 고딕" w:hint="eastAsia"/>
          <w:lang w:val="en-US" w:eastAsia="ko-KR"/>
        </w:rPr>
        <w:t>In this contribution, we have studied</w:t>
      </w:r>
      <w:r w:rsidR="00046C95">
        <w:rPr>
          <w:rFonts w:eastAsia="맑은 고딕"/>
          <w:lang w:val="en-US" w:eastAsia="ko-KR"/>
        </w:rPr>
        <w:t xml:space="preserve"> the</w:t>
      </w:r>
      <w:r w:rsidRPr="000112AB">
        <w:rPr>
          <w:rFonts w:eastAsia="맑은 고딕" w:hint="eastAsia"/>
          <w:lang w:val="en-US" w:eastAsia="ko-KR"/>
        </w:rPr>
        <w:t xml:space="preserve"> </w:t>
      </w:r>
      <w:r w:rsidR="00046C95" w:rsidRPr="00046C95">
        <w:rPr>
          <w:rFonts w:eastAsia="맑은 고딕"/>
          <w:lang w:val="en-US" w:eastAsia="ko-KR"/>
        </w:rPr>
        <w:t>diversity achieving MIMO techniques</w:t>
      </w:r>
      <w:r w:rsidR="00FB672B">
        <w:rPr>
          <w:rFonts w:eastAsia="맑은 고딕"/>
          <w:lang w:val="en-US" w:eastAsia="ko-KR"/>
        </w:rPr>
        <w:t xml:space="preserve"> and proposed </w:t>
      </w:r>
      <w:r w:rsidR="000112AB" w:rsidRPr="000112AB">
        <w:rPr>
          <w:rFonts w:eastAsia="맑은 고딕"/>
          <w:lang w:val="en-US" w:eastAsia="ko-KR"/>
        </w:rPr>
        <w:t>as following:</w:t>
      </w:r>
    </w:p>
    <w:p w:rsidR="00680034" w:rsidRPr="00DD78B4" w:rsidRDefault="00680034" w:rsidP="00680034">
      <w:pPr>
        <w:ind w:left="0" w:firstLineChars="50" w:firstLine="100"/>
        <w:rPr>
          <w:rFonts w:eastAsiaTheme="minorEastAsia"/>
          <w:b/>
          <w:lang w:eastAsia="ko-KR"/>
        </w:rPr>
      </w:pPr>
      <w:r w:rsidRPr="00DD78B4">
        <w:rPr>
          <w:rFonts w:eastAsiaTheme="minorEastAsia" w:hint="eastAsia"/>
          <w:b/>
          <w:lang w:eastAsia="ko-KR"/>
        </w:rPr>
        <w:t>Proposal</w:t>
      </w:r>
      <w:r>
        <w:rPr>
          <w:rFonts w:eastAsiaTheme="minorEastAsia" w:hint="eastAsia"/>
          <w:b/>
          <w:lang w:eastAsia="ko-KR"/>
        </w:rPr>
        <w:t xml:space="preserve"> 1</w:t>
      </w:r>
      <w:r w:rsidRPr="00DD78B4">
        <w:rPr>
          <w:rFonts w:eastAsiaTheme="minorEastAsia" w:hint="eastAsia"/>
          <w:b/>
          <w:lang w:eastAsia="ko-KR"/>
        </w:rPr>
        <w:t xml:space="preserve">: </w:t>
      </w:r>
      <w:r>
        <w:rPr>
          <w:rFonts w:eastAsiaTheme="minorEastAsia" w:hint="eastAsia"/>
          <w:b/>
          <w:lang w:eastAsia="ko-KR"/>
        </w:rPr>
        <w:t>T</w:t>
      </w:r>
      <w:r w:rsidRPr="00B60FBF">
        <w:rPr>
          <w:rFonts w:eastAsiaTheme="minorEastAsia" w:hint="eastAsia"/>
          <w:b/>
          <w:lang w:eastAsia="ko-KR"/>
        </w:rPr>
        <w:t xml:space="preserve">ransparent scheme </w:t>
      </w:r>
      <w:r>
        <w:rPr>
          <w:rFonts w:eastAsiaTheme="minorEastAsia" w:hint="eastAsia"/>
          <w:b/>
          <w:lang w:eastAsia="ko-KR"/>
        </w:rPr>
        <w:t>can be considered for rank 1</w:t>
      </w:r>
      <w:r w:rsidRPr="00DD78B4">
        <w:rPr>
          <w:rFonts w:eastAsiaTheme="minorEastAsia" w:hint="eastAsia"/>
          <w:b/>
          <w:lang w:eastAsia="ko-KR"/>
        </w:rPr>
        <w:t xml:space="preserve"> semi-OL MIMO scheme.</w:t>
      </w:r>
    </w:p>
    <w:p w:rsidR="00680034" w:rsidRDefault="00680034" w:rsidP="00680034">
      <w:pPr>
        <w:ind w:left="0" w:firstLineChars="50" w:firstLine="100"/>
        <w:rPr>
          <w:rFonts w:eastAsiaTheme="minorEastAsia"/>
          <w:b/>
          <w:lang w:eastAsia="ko-KR"/>
        </w:rPr>
      </w:pPr>
      <w:r w:rsidRPr="00B60FBF">
        <w:rPr>
          <w:rFonts w:eastAsiaTheme="minorEastAsia" w:hint="eastAsia"/>
          <w:b/>
          <w:lang w:eastAsia="ko-KR"/>
        </w:rPr>
        <w:t>Proposal</w:t>
      </w:r>
      <w:r>
        <w:rPr>
          <w:rFonts w:eastAsiaTheme="minorEastAsia" w:hint="eastAsia"/>
          <w:b/>
          <w:lang w:eastAsia="ko-KR"/>
        </w:rPr>
        <w:t xml:space="preserve"> 2</w:t>
      </w:r>
      <w:r w:rsidRPr="00B60FBF">
        <w:rPr>
          <w:rFonts w:eastAsiaTheme="minorEastAsia" w:hint="eastAsia"/>
          <w:b/>
          <w:lang w:eastAsia="ko-KR"/>
        </w:rPr>
        <w:t xml:space="preserve">: </w:t>
      </w:r>
      <w:r>
        <w:rPr>
          <w:rFonts w:eastAsiaTheme="minorEastAsia" w:hint="eastAsia"/>
          <w:b/>
          <w:lang w:eastAsia="ko-KR"/>
        </w:rPr>
        <w:t>T</w:t>
      </w:r>
      <w:r w:rsidRPr="00B60FBF">
        <w:rPr>
          <w:rFonts w:eastAsiaTheme="minorEastAsia" w:hint="eastAsia"/>
          <w:b/>
          <w:lang w:eastAsia="ko-KR"/>
        </w:rPr>
        <w:t xml:space="preserve">ransparent </w:t>
      </w:r>
      <w:r w:rsidRPr="00B60FBF">
        <w:rPr>
          <w:rFonts w:eastAsiaTheme="minorEastAsia"/>
          <w:b/>
          <w:lang w:eastAsia="ko-KR"/>
        </w:rPr>
        <w:t>schem</w:t>
      </w:r>
      <w:r w:rsidRPr="00B60FBF">
        <w:rPr>
          <w:rFonts w:eastAsiaTheme="minorEastAsia" w:hint="eastAsia"/>
          <w:b/>
          <w:lang w:eastAsia="ko-KR"/>
        </w:rPr>
        <w:t>e or LD CDD as non-transparent scheme can be considered for rank 2 semi-OL MIMO scheme.</w:t>
      </w:r>
    </w:p>
    <w:p w:rsidR="005C04E0" w:rsidRDefault="005C04E0" w:rsidP="005C04E0">
      <w:pPr>
        <w:ind w:left="0" w:firstLineChars="50" w:firstLine="100"/>
        <w:rPr>
          <w:rFonts w:eastAsiaTheme="minorEastAsia"/>
          <w:b/>
          <w:lang w:eastAsia="ko-KR"/>
        </w:rPr>
      </w:pPr>
      <w:r w:rsidRPr="00B60FBF">
        <w:rPr>
          <w:rFonts w:eastAsiaTheme="minorEastAsia" w:hint="eastAsia"/>
          <w:b/>
          <w:lang w:eastAsia="ko-KR"/>
        </w:rPr>
        <w:t>Proposal</w:t>
      </w:r>
      <w:r>
        <w:rPr>
          <w:rFonts w:eastAsiaTheme="minorEastAsia" w:hint="eastAsia"/>
          <w:b/>
          <w:lang w:eastAsia="ko-KR"/>
        </w:rPr>
        <w:t xml:space="preserve"> 3</w:t>
      </w:r>
      <w:r w:rsidRPr="00B60FBF">
        <w:rPr>
          <w:rFonts w:eastAsiaTheme="minorEastAsia" w:hint="eastAsia"/>
          <w:b/>
          <w:lang w:eastAsia="ko-KR"/>
        </w:rPr>
        <w:t xml:space="preserve">: </w:t>
      </w:r>
      <w:r w:rsidRPr="007012F9">
        <w:rPr>
          <w:rFonts w:eastAsiaTheme="minorEastAsia"/>
          <w:b/>
          <w:lang w:eastAsia="ko-KR"/>
        </w:rPr>
        <w:t xml:space="preserve">If TS2 is not the same as TS 1, TS 1 and 2 can be semi-statically switched by RRC </w:t>
      </w:r>
      <w:proofErr w:type="spellStart"/>
      <w:r w:rsidRPr="007012F9">
        <w:rPr>
          <w:rFonts w:eastAsiaTheme="minorEastAsia"/>
          <w:b/>
          <w:lang w:eastAsia="ko-KR"/>
        </w:rPr>
        <w:t>signaling</w:t>
      </w:r>
      <w:proofErr w:type="spellEnd"/>
      <w:r w:rsidRPr="007012F9">
        <w:rPr>
          <w:rFonts w:eastAsiaTheme="minorEastAsia"/>
          <w:b/>
          <w:lang w:eastAsia="ko-KR"/>
        </w:rPr>
        <w:t xml:space="preserve"> except for rank 1 TS 2.</w:t>
      </w:r>
      <w:r>
        <w:rPr>
          <w:rFonts w:eastAsiaTheme="minorEastAsia" w:hint="eastAsia"/>
          <w:b/>
          <w:lang w:eastAsia="ko-KR"/>
        </w:rPr>
        <w:t xml:space="preserve"> </w:t>
      </w:r>
      <w:r w:rsidRPr="007012F9">
        <w:rPr>
          <w:rFonts w:eastAsiaTheme="minorEastAsia"/>
          <w:b/>
          <w:lang w:eastAsia="ko-KR"/>
        </w:rPr>
        <w:t>Rank 1 TS 2 and TS 1 can be dynamically switched for fall back transmission scheme.</w:t>
      </w:r>
    </w:p>
    <w:p w:rsidR="00680034" w:rsidRDefault="00680034" w:rsidP="00680034">
      <w:pPr>
        <w:ind w:left="0" w:firstLineChars="50" w:firstLine="100"/>
        <w:rPr>
          <w:rFonts w:eastAsiaTheme="minorEastAsia"/>
          <w:b/>
          <w:lang w:eastAsia="ko-KR"/>
        </w:rPr>
      </w:pPr>
      <w:r w:rsidRPr="00B60FBF">
        <w:rPr>
          <w:rFonts w:eastAsiaTheme="minorEastAsia"/>
          <w:b/>
          <w:lang w:eastAsia="ko-KR"/>
        </w:rPr>
        <w:t>Proposal</w:t>
      </w:r>
      <w:r>
        <w:rPr>
          <w:rFonts w:eastAsiaTheme="minorEastAsia" w:hint="eastAsia"/>
          <w:b/>
          <w:lang w:eastAsia="ko-KR"/>
        </w:rPr>
        <w:t xml:space="preserve"> </w:t>
      </w:r>
      <w:r w:rsidR="005C04E0">
        <w:rPr>
          <w:rFonts w:eastAsiaTheme="minorEastAsia" w:hint="eastAsia"/>
          <w:b/>
          <w:lang w:eastAsia="ko-KR"/>
        </w:rPr>
        <w:t>4</w:t>
      </w:r>
      <w:r w:rsidRPr="00B60FBF">
        <w:rPr>
          <w:rFonts w:eastAsiaTheme="minorEastAsia"/>
          <w:b/>
          <w:lang w:eastAsia="ko-KR"/>
        </w:rPr>
        <w:t xml:space="preserve">: Primary design target of (semi-)OL MIMO is for rank 1 and rank 2 transmissions. </w:t>
      </w:r>
    </w:p>
    <w:p w:rsidR="00463CDC" w:rsidRDefault="00463CDC" w:rsidP="00463CDC">
      <w:pPr>
        <w:ind w:left="0" w:firstLineChars="50" w:firstLine="100"/>
        <w:rPr>
          <w:rFonts w:eastAsiaTheme="minorEastAsia"/>
          <w:b/>
          <w:lang w:eastAsia="ko-KR"/>
        </w:rPr>
      </w:pPr>
      <w:r>
        <w:rPr>
          <w:rFonts w:eastAsiaTheme="minorEastAsia" w:hint="eastAsia"/>
          <w:b/>
          <w:lang w:eastAsia="ko-KR"/>
        </w:rPr>
        <w:t xml:space="preserve">Proposal </w:t>
      </w:r>
      <w:r w:rsidR="005C04E0">
        <w:rPr>
          <w:rFonts w:eastAsiaTheme="minorEastAsia" w:hint="eastAsia"/>
          <w:b/>
          <w:lang w:eastAsia="ko-KR"/>
        </w:rPr>
        <w:t>5</w:t>
      </w:r>
      <w:r>
        <w:rPr>
          <w:rFonts w:eastAsiaTheme="minorEastAsia" w:hint="eastAsia"/>
          <w:b/>
          <w:lang w:eastAsia="ko-KR"/>
        </w:rPr>
        <w:t xml:space="preserve">: </w:t>
      </w:r>
      <w:r w:rsidR="005C04E0">
        <w:rPr>
          <w:rFonts w:eastAsiaTheme="minorEastAsia" w:hint="eastAsia"/>
          <w:b/>
          <w:lang w:eastAsia="ko-KR"/>
        </w:rPr>
        <w:t>M</w:t>
      </w:r>
      <w:r>
        <w:rPr>
          <w:rFonts w:eastAsiaTheme="minorEastAsia" w:hint="eastAsia"/>
          <w:b/>
          <w:lang w:eastAsia="ko-KR"/>
        </w:rPr>
        <w:t xml:space="preserve">ultiple </w:t>
      </w:r>
      <w:proofErr w:type="gramStart"/>
      <w:r>
        <w:rPr>
          <w:rFonts w:eastAsiaTheme="minorEastAsia" w:hint="eastAsia"/>
          <w:b/>
          <w:lang w:eastAsia="ko-KR"/>
        </w:rPr>
        <w:t>beam</w:t>
      </w:r>
      <w:proofErr w:type="gramEnd"/>
      <w:r>
        <w:rPr>
          <w:rFonts w:eastAsiaTheme="minorEastAsia" w:hint="eastAsia"/>
          <w:b/>
          <w:lang w:eastAsia="ko-KR"/>
        </w:rPr>
        <w:t xml:space="preserve"> cycling level should be supported considering the degree of channel aging and Doppler, and inter-panel phase calibration.</w:t>
      </w:r>
    </w:p>
    <w:p w:rsidR="00C82235" w:rsidRPr="00DC2F24" w:rsidRDefault="00C82235" w:rsidP="00C82235">
      <w:pPr>
        <w:pStyle w:val="LGTdoc"/>
        <w:spacing w:before="120" w:afterLines="0" w:line="240" w:lineRule="auto"/>
        <w:ind w:left="426"/>
        <w:rPr>
          <w:sz w:val="20"/>
          <w:szCs w:val="20"/>
          <w:lang w:val="en-US"/>
        </w:rPr>
      </w:pPr>
      <w:r w:rsidRPr="00DC2F24">
        <w:rPr>
          <w:rFonts w:ascii="Arial" w:hAnsi="Arial" w:cs="Arial"/>
          <w:b/>
          <w:snapToGrid w:val="0"/>
          <w:sz w:val="24"/>
          <w:lang w:val="en-US"/>
        </w:rPr>
        <w:t>______________________________________________________________________</w:t>
      </w:r>
    </w:p>
    <w:p w:rsidR="00C82235" w:rsidRDefault="00C82235" w:rsidP="00C82235">
      <w:pPr>
        <w:pStyle w:val="LGTdoc"/>
        <w:spacing w:before="120" w:afterLines="0" w:line="240" w:lineRule="auto"/>
        <w:ind w:left="426"/>
        <w:rPr>
          <w:b/>
          <w:sz w:val="28"/>
          <w:szCs w:val="28"/>
          <w:lang w:val="en-US"/>
        </w:rPr>
      </w:pPr>
      <w:r w:rsidRPr="00DC2F24">
        <w:rPr>
          <w:b/>
          <w:sz w:val="28"/>
          <w:szCs w:val="28"/>
          <w:lang w:val="en-US"/>
        </w:rPr>
        <w:t>References</w:t>
      </w:r>
    </w:p>
    <w:p w:rsidR="00C82235" w:rsidRDefault="00C82235" w:rsidP="00C82235">
      <w:pPr>
        <w:pStyle w:val="LGTdoc"/>
        <w:spacing w:before="120" w:afterLines="0" w:line="240" w:lineRule="auto"/>
        <w:ind w:left="426"/>
        <w:rPr>
          <w:szCs w:val="22"/>
          <w:lang w:eastAsia="ko-KR"/>
        </w:rPr>
      </w:pPr>
      <w:r w:rsidRPr="005B1685">
        <w:rPr>
          <w:rFonts w:hint="eastAsia"/>
          <w:szCs w:val="22"/>
        </w:rPr>
        <w:t>[1] R1-1</w:t>
      </w:r>
      <w:r w:rsidR="005D62F6">
        <w:rPr>
          <w:rFonts w:hint="eastAsia"/>
          <w:szCs w:val="22"/>
          <w:lang w:eastAsia="ko-KR"/>
        </w:rPr>
        <w:t>7</w:t>
      </w:r>
      <w:r w:rsidR="00010EF5" w:rsidRPr="005B1685">
        <w:rPr>
          <w:rFonts w:hint="eastAsia"/>
          <w:szCs w:val="22"/>
          <w:lang w:eastAsia="ko-KR"/>
        </w:rPr>
        <w:t>00481</w:t>
      </w:r>
      <w:r w:rsidRPr="005B1685">
        <w:rPr>
          <w:rFonts w:hint="eastAsia"/>
          <w:szCs w:val="22"/>
        </w:rPr>
        <w:t xml:space="preserve">, </w:t>
      </w:r>
      <w:r w:rsidRPr="005B1685">
        <w:rPr>
          <w:szCs w:val="22"/>
        </w:rPr>
        <w:t>“</w:t>
      </w:r>
      <w:r w:rsidR="00010EF5" w:rsidRPr="005B1685">
        <w:rPr>
          <w:szCs w:val="22"/>
        </w:rPr>
        <w:t>DL DMRS Design</w:t>
      </w:r>
      <w:r w:rsidRPr="005B1685">
        <w:rPr>
          <w:szCs w:val="22"/>
        </w:rPr>
        <w:t>”</w:t>
      </w:r>
      <w:r w:rsidRPr="005B1685">
        <w:rPr>
          <w:rFonts w:hint="eastAsia"/>
          <w:szCs w:val="22"/>
        </w:rPr>
        <w:t>, LGE</w:t>
      </w:r>
    </w:p>
    <w:p w:rsidR="000B6076" w:rsidRDefault="000B6076" w:rsidP="000B6076">
      <w:pPr>
        <w:pStyle w:val="LGTdoc"/>
        <w:spacing w:before="120" w:afterLines="0" w:line="240" w:lineRule="auto"/>
        <w:ind w:left="426"/>
        <w:rPr>
          <w:szCs w:val="22"/>
        </w:rPr>
      </w:pPr>
      <w:r w:rsidRPr="005B1685">
        <w:rPr>
          <w:rFonts w:hint="eastAsia"/>
          <w:szCs w:val="22"/>
        </w:rPr>
        <w:t>[</w:t>
      </w:r>
      <w:r>
        <w:rPr>
          <w:rFonts w:hint="eastAsia"/>
          <w:szCs w:val="22"/>
          <w:lang w:eastAsia="ko-KR"/>
        </w:rPr>
        <w:t>2</w:t>
      </w:r>
      <w:r w:rsidRPr="005B1685">
        <w:rPr>
          <w:rFonts w:hint="eastAsia"/>
          <w:szCs w:val="22"/>
        </w:rPr>
        <w:t>] R1-</w:t>
      </w:r>
      <w:r w:rsidRPr="000B6076">
        <w:rPr>
          <w:szCs w:val="22"/>
        </w:rPr>
        <w:t>1702448</w:t>
      </w:r>
      <w:r w:rsidRPr="005B1685">
        <w:rPr>
          <w:rFonts w:hint="eastAsia"/>
          <w:szCs w:val="22"/>
        </w:rPr>
        <w:t xml:space="preserve">, </w:t>
      </w:r>
      <w:r w:rsidRPr="005B1685">
        <w:rPr>
          <w:szCs w:val="22"/>
        </w:rPr>
        <w:t>“</w:t>
      </w:r>
      <w:r w:rsidRPr="000B6076">
        <w:rPr>
          <w:szCs w:val="22"/>
        </w:rPr>
        <w:t>Discussion on diversity transmission for UL</w:t>
      </w:r>
      <w:r w:rsidRPr="005B1685">
        <w:rPr>
          <w:szCs w:val="22"/>
        </w:rPr>
        <w:t>”</w:t>
      </w:r>
      <w:r w:rsidRPr="005B1685">
        <w:rPr>
          <w:rFonts w:hint="eastAsia"/>
          <w:szCs w:val="22"/>
        </w:rPr>
        <w:t>, LGE</w:t>
      </w:r>
    </w:p>
    <w:p w:rsidR="00F65830" w:rsidRDefault="00F65830" w:rsidP="00F65830">
      <w:pPr>
        <w:pStyle w:val="LGTdoc"/>
        <w:spacing w:before="120" w:afterLines="0" w:line="240" w:lineRule="auto"/>
        <w:ind w:left="426"/>
        <w:rPr>
          <w:szCs w:val="22"/>
          <w:lang w:eastAsia="ko-KR"/>
        </w:rPr>
      </w:pPr>
      <w:r w:rsidRPr="005B1685">
        <w:rPr>
          <w:rFonts w:hint="eastAsia"/>
          <w:szCs w:val="22"/>
        </w:rPr>
        <w:t>[</w:t>
      </w:r>
      <w:r>
        <w:rPr>
          <w:rFonts w:hint="eastAsia"/>
          <w:szCs w:val="22"/>
          <w:lang w:eastAsia="ko-KR"/>
        </w:rPr>
        <w:t>3</w:t>
      </w:r>
      <w:r w:rsidRPr="005B1685">
        <w:rPr>
          <w:rFonts w:hint="eastAsia"/>
          <w:szCs w:val="22"/>
        </w:rPr>
        <w:t>] R1-</w:t>
      </w:r>
      <w:r>
        <w:rPr>
          <w:szCs w:val="22"/>
        </w:rPr>
        <w:t>170</w:t>
      </w:r>
      <w:r>
        <w:rPr>
          <w:rFonts w:hint="eastAsia"/>
          <w:szCs w:val="22"/>
          <w:lang w:eastAsia="ko-KR"/>
        </w:rPr>
        <w:t>0469</w:t>
      </w:r>
      <w:r w:rsidRPr="005B1685">
        <w:rPr>
          <w:rFonts w:hint="eastAsia"/>
          <w:szCs w:val="22"/>
        </w:rPr>
        <w:t xml:space="preserve">, </w:t>
      </w:r>
      <w:r w:rsidRPr="005B1685">
        <w:rPr>
          <w:szCs w:val="22"/>
        </w:rPr>
        <w:t>“</w:t>
      </w:r>
      <w:r w:rsidRPr="00F65830">
        <w:rPr>
          <w:szCs w:val="22"/>
        </w:rPr>
        <w:t>Discussion on diversity achieving schemes</w:t>
      </w:r>
      <w:r w:rsidRPr="005B1685">
        <w:rPr>
          <w:szCs w:val="22"/>
        </w:rPr>
        <w:t>”</w:t>
      </w:r>
      <w:r w:rsidRPr="005B1685">
        <w:rPr>
          <w:rFonts w:hint="eastAsia"/>
          <w:szCs w:val="22"/>
        </w:rPr>
        <w:t>, LGE</w:t>
      </w:r>
    </w:p>
    <w:p w:rsidR="00104E1F" w:rsidRPr="00104E1F" w:rsidRDefault="00104E1F" w:rsidP="00F65830">
      <w:pPr>
        <w:pStyle w:val="LGTdoc"/>
        <w:spacing w:before="120" w:afterLines="0" w:line="240" w:lineRule="auto"/>
        <w:ind w:left="426"/>
        <w:rPr>
          <w:szCs w:val="22"/>
          <w:lang w:eastAsia="ko-KR"/>
        </w:rPr>
      </w:pPr>
    </w:p>
    <w:p w:rsidR="000B6076" w:rsidRPr="00F65830" w:rsidRDefault="000B6076" w:rsidP="00C82235">
      <w:pPr>
        <w:pStyle w:val="LGTdoc"/>
        <w:spacing w:before="120" w:afterLines="0" w:line="240" w:lineRule="auto"/>
        <w:ind w:left="426"/>
        <w:rPr>
          <w:szCs w:val="22"/>
          <w:lang w:eastAsia="ko-KR"/>
        </w:rPr>
      </w:pPr>
    </w:p>
    <w:p w:rsidR="001C0A60" w:rsidRPr="001C0A60" w:rsidRDefault="001C0A60" w:rsidP="001C0A60">
      <w:pPr>
        <w:pStyle w:val="LGTdoc"/>
        <w:spacing w:before="120" w:afterLines="0" w:line="240" w:lineRule="auto"/>
        <w:rPr>
          <w:b/>
          <w:sz w:val="28"/>
          <w:szCs w:val="22"/>
          <w:lang w:val="en-US"/>
        </w:rPr>
      </w:pPr>
      <w:proofErr w:type="gramStart"/>
      <w:r w:rsidRPr="001C0A60">
        <w:rPr>
          <w:b/>
          <w:sz w:val="28"/>
          <w:szCs w:val="22"/>
          <w:lang w:val="en-US"/>
        </w:rPr>
        <w:t>Annex :</w:t>
      </w:r>
      <w:proofErr w:type="gramEnd"/>
      <w:r w:rsidRPr="001C0A60">
        <w:rPr>
          <w:b/>
          <w:sz w:val="28"/>
          <w:szCs w:val="22"/>
          <w:lang w:val="en-US"/>
        </w:rPr>
        <w:t xml:space="preserve"> Simulation Parameters and Assumptions</w:t>
      </w:r>
    </w:p>
    <w:tbl>
      <w:tblPr>
        <w:tblW w:w="9251" w:type="dxa"/>
        <w:tblCellMar>
          <w:left w:w="0" w:type="dxa"/>
          <w:right w:w="0" w:type="dxa"/>
        </w:tblCellMar>
        <w:tblLook w:val="0600" w:firstRow="0" w:lastRow="0" w:firstColumn="0" w:lastColumn="0" w:noHBand="1" w:noVBand="1"/>
      </w:tblPr>
      <w:tblGrid>
        <w:gridCol w:w="3439"/>
        <w:gridCol w:w="5812"/>
      </w:tblGrid>
      <w:tr w:rsidR="001C0A60" w:rsidRPr="001C0A60" w:rsidTr="00DD78B4">
        <w:trPr>
          <w:trHeight w:val="356"/>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jc w:val="center"/>
              <w:rPr>
                <w:b/>
                <w:szCs w:val="22"/>
                <w:lang w:val="en-US"/>
              </w:rPr>
            </w:pPr>
            <w:r w:rsidRPr="001C0A60">
              <w:rPr>
                <w:b/>
                <w:szCs w:val="22"/>
                <w:lang w:val="en-US"/>
              </w:rPr>
              <w:lastRenderedPageBreak/>
              <w:t>Parameters</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b/>
                <w:szCs w:val="22"/>
                <w:lang w:val="en-US"/>
              </w:rPr>
            </w:pPr>
            <w:r w:rsidRPr="001C0A60">
              <w:rPr>
                <w:b/>
                <w:szCs w:val="22"/>
                <w:lang w:val="en-US"/>
              </w:rPr>
              <w:t>Value</w:t>
            </w:r>
          </w:p>
        </w:tc>
      </w:tr>
      <w:tr w:rsidR="001C0A60" w:rsidRPr="001C0A60" w:rsidTr="00DD78B4">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System bandwidth</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10MHz (50RBs)</w:t>
            </w:r>
          </w:p>
        </w:tc>
      </w:tr>
      <w:tr w:rsidR="001C0A60" w:rsidRPr="001C0A60" w:rsidTr="00DD78B4">
        <w:trPr>
          <w:trHeight w:val="677"/>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Antenna configuration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8 ports TX antennas (cross-polarization)</w:t>
            </w:r>
          </w:p>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2 ports Rx antennas (cross-polarization)</w:t>
            </w:r>
          </w:p>
        </w:tc>
      </w:tr>
      <w:tr w:rsidR="001C0A60" w:rsidRPr="001C0A60" w:rsidTr="00DD78B4">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Channel model</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1C0A60">
            <w:pPr>
              <w:pStyle w:val="LGTdoc"/>
              <w:spacing w:before="100" w:beforeAutospacing="1" w:afterLines="0" w:after="100" w:afterAutospacing="1" w:line="240" w:lineRule="auto"/>
              <w:rPr>
                <w:szCs w:val="22"/>
                <w:lang w:val="en-US" w:eastAsia="ko-KR"/>
              </w:rPr>
            </w:pPr>
            <w:r w:rsidRPr="001C0A60">
              <w:rPr>
                <w:szCs w:val="22"/>
                <w:lang w:val="en-US"/>
              </w:rPr>
              <w:t xml:space="preserve">ITU </w:t>
            </w:r>
            <w:proofErr w:type="spellStart"/>
            <w:r w:rsidRPr="001C0A60">
              <w:rPr>
                <w:szCs w:val="22"/>
                <w:lang w:val="en-US"/>
              </w:rPr>
              <w:t>UMa</w:t>
            </w:r>
            <w:proofErr w:type="spellEnd"/>
          </w:p>
        </w:tc>
      </w:tr>
      <w:tr w:rsidR="001C0A60" w:rsidRPr="001C0A60" w:rsidTr="00DD78B4">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UE velocity</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120km/h</w:t>
            </w:r>
          </w:p>
        </w:tc>
      </w:tr>
      <w:tr w:rsidR="001C0A60" w:rsidRPr="001C0A60" w:rsidTr="00DD78B4">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rsidR="001C0A60" w:rsidRPr="001C0A60" w:rsidRDefault="001C0A60" w:rsidP="00DD78B4">
            <w:pPr>
              <w:pStyle w:val="LGTdoc"/>
              <w:spacing w:before="100" w:beforeAutospacing="1" w:afterLines="0" w:after="100" w:afterAutospacing="1" w:line="240" w:lineRule="auto"/>
              <w:ind w:left="237" w:firstLine="0"/>
              <w:rPr>
                <w:szCs w:val="22"/>
                <w:lang w:val="en-US" w:eastAsia="ko-KR"/>
              </w:rPr>
            </w:pPr>
            <w:r w:rsidRPr="001C0A60">
              <w:rPr>
                <w:rFonts w:hint="eastAsia"/>
                <w:szCs w:val="22"/>
                <w:lang w:val="en-US" w:eastAsia="ko-KR"/>
              </w:rPr>
              <w:t>Modulatio</w:t>
            </w:r>
            <w:r w:rsidRPr="001C0A60">
              <w:rPr>
                <w:szCs w:val="22"/>
                <w:lang w:val="en-US" w:eastAsia="ko-KR"/>
              </w:rPr>
              <w:t>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rsidR="001C0A60" w:rsidRPr="001C0A60" w:rsidRDefault="001C0A60" w:rsidP="00DD78B4">
            <w:pPr>
              <w:pStyle w:val="LGTdoc"/>
              <w:spacing w:before="100" w:beforeAutospacing="1" w:afterLines="0" w:after="100" w:afterAutospacing="1" w:line="240" w:lineRule="auto"/>
              <w:rPr>
                <w:szCs w:val="22"/>
                <w:lang w:val="en-US" w:eastAsia="ko-KR"/>
              </w:rPr>
            </w:pPr>
            <w:r w:rsidRPr="001C0A60">
              <w:rPr>
                <w:rFonts w:hint="eastAsia"/>
                <w:szCs w:val="22"/>
                <w:lang w:val="en-US" w:eastAsia="ko-KR"/>
              </w:rPr>
              <w:t>QPSK</w:t>
            </w:r>
          </w:p>
        </w:tc>
      </w:tr>
      <w:tr w:rsidR="001C0A60" w:rsidRPr="001C0A60" w:rsidTr="00DD78B4">
        <w:trPr>
          <w:trHeight w:val="50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 xml:space="preserve">Carrier Frequency </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rsidR="001C0A60" w:rsidRPr="001C0A60" w:rsidRDefault="001C0A60" w:rsidP="001C0A60">
            <w:pPr>
              <w:pStyle w:val="LGTdoc"/>
              <w:spacing w:before="100" w:beforeAutospacing="1" w:afterLines="0" w:after="100" w:afterAutospacing="1" w:line="240" w:lineRule="auto"/>
              <w:rPr>
                <w:szCs w:val="22"/>
                <w:lang w:val="en-US" w:eastAsia="ko-KR"/>
              </w:rPr>
            </w:pPr>
            <w:r w:rsidRPr="001C0A60">
              <w:rPr>
                <w:szCs w:val="22"/>
                <w:lang w:val="en-US"/>
              </w:rPr>
              <w:t>2GHz</w:t>
            </w:r>
          </w:p>
        </w:tc>
      </w:tr>
      <w:tr w:rsidR="001C0A60" w:rsidRPr="001C0A60"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Overhead</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Default="001C0A60" w:rsidP="001C0A60">
            <w:pPr>
              <w:pStyle w:val="LGTdoc"/>
              <w:spacing w:before="100" w:beforeAutospacing="1" w:afterLines="0" w:after="100" w:afterAutospacing="1" w:line="240" w:lineRule="auto"/>
              <w:rPr>
                <w:szCs w:val="22"/>
                <w:lang w:val="en-US" w:eastAsia="ko-KR"/>
              </w:rPr>
            </w:pPr>
            <w:r w:rsidRPr="001C0A60">
              <w:rPr>
                <w:szCs w:val="22"/>
                <w:lang w:val="en-US"/>
              </w:rPr>
              <w:t>PDCCH</w:t>
            </w:r>
            <w:r>
              <w:rPr>
                <w:rFonts w:hint="eastAsia"/>
                <w:szCs w:val="22"/>
                <w:lang w:val="en-US" w:eastAsia="ko-KR"/>
              </w:rPr>
              <w:t xml:space="preserve">: </w:t>
            </w:r>
            <w:r w:rsidRPr="001C0A60">
              <w:rPr>
                <w:szCs w:val="22"/>
                <w:lang w:val="en-US"/>
              </w:rPr>
              <w:t>2 symbols per subframe</w:t>
            </w:r>
          </w:p>
          <w:p w:rsidR="001C0A60" w:rsidRPr="001C0A60" w:rsidRDefault="001C0A60" w:rsidP="001C0A60">
            <w:pPr>
              <w:pStyle w:val="LGTdoc"/>
              <w:spacing w:before="100" w:beforeAutospacing="1" w:afterLines="0" w:after="100" w:afterAutospacing="1" w:line="240" w:lineRule="auto"/>
              <w:rPr>
                <w:szCs w:val="22"/>
                <w:lang w:val="en-US" w:eastAsia="ko-KR"/>
              </w:rPr>
            </w:pPr>
            <w:r>
              <w:rPr>
                <w:rFonts w:hint="eastAsia"/>
                <w:szCs w:val="22"/>
                <w:lang w:val="en-US" w:eastAsia="ko-KR"/>
              </w:rPr>
              <w:t xml:space="preserve">DMRS: 2 symbols per </w:t>
            </w:r>
            <w:proofErr w:type="spellStart"/>
            <w:r>
              <w:rPr>
                <w:rFonts w:hint="eastAsia"/>
                <w:szCs w:val="22"/>
                <w:lang w:val="en-US" w:eastAsia="ko-KR"/>
              </w:rPr>
              <w:t>subframe</w:t>
            </w:r>
            <w:proofErr w:type="spellEnd"/>
          </w:p>
        </w:tc>
      </w:tr>
      <w:tr w:rsidR="001C0A60" w:rsidRPr="001C0A60"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Number of allocated PRBs</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50 PRBs scheduled</w:t>
            </w:r>
          </w:p>
        </w:tc>
      </w:tr>
      <w:tr w:rsidR="001C0A60" w:rsidRPr="001C0A60"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 xml:space="preserve">Channel estimation for demodulation </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Non-ideal</w:t>
            </w:r>
          </w:p>
        </w:tc>
      </w:tr>
      <w:tr w:rsidR="001C0A60" w:rsidRPr="001C0A60"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Channel estimation for CSI estimation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Ideal</w:t>
            </w:r>
          </w:p>
        </w:tc>
      </w:tr>
      <w:tr w:rsidR="001C0A60" w:rsidRPr="001C0A60" w:rsidTr="00DD78B4">
        <w:trPr>
          <w:trHeight w:val="74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rightChars="75" w:right="150" w:firstLine="0"/>
              <w:rPr>
                <w:szCs w:val="22"/>
                <w:lang w:val="en-US"/>
              </w:rPr>
            </w:pPr>
            <w:r w:rsidRPr="001C0A60">
              <w:rPr>
                <w:szCs w:val="22"/>
                <w:lang w:val="en-US"/>
              </w:rPr>
              <w:t>Receiver</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MMSE-IRC</w:t>
            </w:r>
          </w:p>
        </w:tc>
      </w:tr>
      <w:tr w:rsidR="001C0A60" w:rsidRPr="008D27B7"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Rank adaptation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8D27B7" w:rsidRDefault="001C0A60" w:rsidP="00DD78B4">
            <w:pPr>
              <w:pStyle w:val="LGTdoc"/>
              <w:spacing w:before="100" w:beforeAutospacing="1" w:afterLines="0" w:after="100" w:afterAutospacing="1" w:line="240" w:lineRule="auto"/>
              <w:rPr>
                <w:szCs w:val="22"/>
                <w:lang w:val="en-US"/>
              </w:rPr>
            </w:pPr>
            <w:r w:rsidRPr="001C0A60">
              <w:rPr>
                <w:szCs w:val="22"/>
                <w:lang w:val="en-US"/>
              </w:rPr>
              <w:t>Rank 1 fixed</w:t>
            </w:r>
          </w:p>
        </w:tc>
      </w:tr>
    </w:tbl>
    <w:p w:rsidR="001C0A60" w:rsidRPr="001A098A" w:rsidRDefault="001C0A60" w:rsidP="001C0A60">
      <w:pPr>
        <w:ind w:left="0" w:firstLine="0"/>
        <w:rPr>
          <w:rFonts w:eastAsia="맑은 고딕"/>
          <w:b/>
          <w:sz w:val="22"/>
          <w:szCs w:val="22"/>
          <w:lang w:val="en-US" w:eastAsia="ko-KR"/>
        </w:rPr>
      </w:pPr>
    </w:p>
    <w:p w:rsidR="004506B5" w:rsidRPr="001A098A" w:rsidRDefault="004506B5" w:rsidP="001A098A">
      <w:pPr>
        <w:ind w:left="0" w:firstLine="0"/>
        <w:rPr>
          <w:rFonts w:eastAsia="맑은 고딕"/>
          <w:b/>
          <w:sz w:val="22"/>
          <w:szCs w:val="22"/>
          <w:lang w:val="en-US" w:eastAsia="ko-KR"/>
        </w:rPr>
      </w:pPr>
    </w:p>
    <w:sectPr w:rsidR="004506B5" w:rsidRPr="001A098A"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33922" w15:done="0"/>
  <w15:commentEx w15:paraId="203392BD" w15:done="0"/>
  <w15:commentEx w15:paraId="759117C7" w15:done="0"/>
  <w15:commentEx w15:paraId="5A4A13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966" w:rsidRDefault="00F16966" w:rsidP="00CB15B0">
      <w:pPr>
        <w:spacing w:before="0" w:after="0" w:line="240" w:lineRule="auto"/>
      </w:pPr>
      <w:r>
        <w:separator/>
      </w:r>
    </w:p>
  </w:endnote>
  <w:endnote w:type="continuationSeparator" w:id="0">
    <w:p w:rsidR="00F16966" w:rsidRDefault="00F1696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966" w:rsidRDefault="00F16966" w:rsidP="00CB15B0">
      <w:pPr>
        <w:spacing w:before="0" w:after="0" w:line="240" w:lineRule="auto"/>
      </w:pPr>
      <w:r>
        <w:separator/>
      </w:r>
    </w:p>
  </w:footnote>
  <w:footnote w:type="continuationSeparator" w:id="0">
    <w:p w:rsidR="00F16966" w:rsidRDefault="00F1696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8pt;height:9.8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7C52F52"/>
    <w:multiLevelType w:val="hybridMultilevel"/>
    <w:tmpl w:val="20885F6C"/>
    <w:lvl w:ilvl="0" w:tplc="308A97A0">
      <w:start w:val="1"/>
      <w:numFmt w:val="bullet"/>
      <w:lvlText w:val="•"/>
      <w:lvlJc w:val="left"/>
      <w:pPr>
        <w:tabs>
          <w:tab w:val="num" w:pos="720"/>
        </w:tabs>
        <w:ind w:left="720" w:hanging="360"/>
      </w:pPr>
      <w:rPr>
        <w:rFonts w:ascii="Arial" w:hAnsi="Arial" w:hint="default"/>
      </w:rPr>
    </w:lvl>
    <w:lvl w:ilvl="1" w:tplc="5D8C4C76" w:tentative="1">
      <w:start w:val="1"/>
      <w:numFmt w:val="bullet"/>
      <w:lvlText w:val="•"/>
      <w:lvlJc w:val="left"/>
      <w:pPr>
        <w:tabs>
          <w:tab w:val="num" w:pos="1440"/>
        </w:tabs>
        <w:ind w:left="1440" w:hanging="360"/>
      </w:pPr>
      <w:rPr>
        <w:rFonts w:ascii="Arial" w:hAnsi="Arial" w:hint="default"/>
      </w:rPr>
    </w:lvl>
    <w:lvl w:ilvl="2" w:tplc="9976CA9E" w:tentative="1">
      <w:start w:val="1"/>
      <w:numFmt w:val="bullet"/>
      <w:lvlText w:val="•"/>
      <w:lvlJc w:val="left"/>
      <w:pPr>
        <w:tabs>
          <w:tab w:val="num" w:pos="2160"/>
        </w:tabs>
        <w:ind w:left="2160" w:hanging="360"/>
      </w:pPr>
      <w:rPr>
        <w:rFonts w:ascii="Arial" w:hAnsi="Arial" w:hint="default"/>
      </w:rPr>
    </w:lvl>
    <w:lvl w:ilvl="3" w:tplc="8CB69674" w:tentative="1">
      <w:start w:val="1"/>
      <w:numFmt w:val="bullet"/>
      <w:lvlText w:val="•"/>
      <w:lvlJc w:val="left"/>
      <w:pPr>
        <w:tabs>
          <w:tab w:val="num" w:pos="2880"/>
        </w:tabs>
        <w:ind w:left="2880" w:hanging="360"/>
      </w:pPr>
      <w:rPr>
        <w:rFonts w:ascii="Arial" w:hAnsi="Arial" w:hint="default"/>
      </w:rPr>
    </w:lvl>
    <w:lvl w:ilvl="4" w:tplc="4760C23E" w:tentative="1">
      <w:start w:val="1"/>
      <w:numFmt w:val="bullet"/>
      <w:lvlText w:val="•"/>
      <w:lvlJc w:val="left"/>
      <w:pPr>
        <w:tabs>
          <w:tab w:val="num" w:pos="3600"/>
        </w:tabs>
        <w:ind w:left="3600" w:hanging="360"/>
      </w:pPr>
      <w:rPr>
        <w:rFonts w:ascii="Arial" w:hAnsi="Arial" w:hint="default"/>
      </w:rPr>
    </w:lvl>
    <w:lvl w:ilvl="5" w:tplc="60DC6A5A" w:tentative="1">
      <w:start w:val="1"/>
      <w:numFmt w:val="bullet"/>
      <w:lvlText w:val="•"/>
      <w:lvlJc w:val="left"/>
      <w:pPr>
        <w:tabs>
          <w:tab w:val="num" w:pos="4320"/>
        </w:tabs>
        <w:ind w:left="4320" w:hanging="360"/>
      </w:pPr>
      <w:rPr>
        <w:rFonts w:ascii="Arial" w:hAnsi="Arial" w:hint="default"/>
      </w:rPr>
    </w:lvl>
    <w:lvl w:ilvl="6" w:tplc="5DEEC650" w:tentative="1">
      <w:start w:val="1"/>
      <w:numFmt w:val="bullet"/>
      <w:lvlText w:val="•"/>
      <w:lvlJc w:val="left"/>
      <w:pPr>
        <w:tabs>
          <w:tab w:val="num" w:pos="5040"/>
        </w:tabs>
        <w:ind w:left="5040" w:hanging="360"/>
      </w:pPr>
      <w:rPr>
        <w:rFonts w:ascii="Arial" w:hAnsi="Arial" w:hint="default"/>
      </w:rPr>
    </w:lvl>
    <w:lvl w:ilvl="7" w:tplc="A58C7FB4" w:tentative="1">
      <w:start w:val="1"/>
      <w:numFmt w:val="bullet"/>
      <w:lvlText w:val="•"/>
      <w:lvlJc w:val="left"/>
      <w:pPr>
        <w:tabs>
          <w:tab w:val="num" w:pos="5760"/>
        </w:tabs>
        <w:ind w:left="5760" w:hanging="360"/>
      </w:pPr>
      <w:rPr>
        <w:rFonts w:ascii="Arial" w:hAnsi="Arial" w:hint="default"/>
      </w:rPr>
    </w:lvl>
    <w:lvl w:ilvl="8" w:tplc="BD002BBE" w:tentative="1">
      <w:start w:val="1"/>
      <w:numFmt w:val="bullet"/>
      <w:lvlText w:val="•"/>
      <w:lvlJc w:val="left"/>
      <w:pPr>
        <w:tabs>
          <w:tab w:val="num" w:pos="6480"/>
        </w:tabs>
        <w:ind w:left="6480" w:hanging="360"/>
      </w:pPr>
      <w:rPr>
        <w:rFonts w:ascii="Arial" w:hAnsi="Arial" w:hint="default"/>
      </w:rPr>
    </w:lvl>
  </w:abstractNum>
  <w:abstractNum w:abstractNumId="4">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nsid w:val="14B63B9B"/>
    <w:multiLevelType w:val="hybridMultilevel"/>
    <w:tmpl w:val="B8BA5A48"/>
    <w:lvl w:ilvl="0" w:tplc="DCB497DA">
      <w:start w:val="1"/>
      <w:numFmt w:val="bullet"/>
      <w:lvlText w:val="•"/>
      <w:lvlJc w:val="left"/>
      <w:pPr>
        <w:tabs>
          <w:tab w:val="num" w:pos="720"/>
        </w:tabs>
        <w:ind w:left="720" w:hanging="360"/>
      </w:pPr>
      <w:rPr>
        <w:rFonts w:ascii="Arial" w:hAnsi="Arial" w:hint="default"/>
      </w:rPr>
    </w:lvl>
    <w:lvl w:ilvl="1" w:tplc="FE1873E8" w:tentative="1">
      <w:start w:val="1"/>
      <w:numFmt w:val="bullet"/>
      <w:lvlText w:val="•"/>
      <w:lvlJc w:val="left"/>
      <w:pPr>
        <w:tabs>
          <w:tab w:val="num" w:pos="1440"/>
        </w:tabs>
        <w:ind w:left="1440" w:hanging="360"/>
      </w:pPr>
      <w:rPr>
        <w:rFonts w:ascii="Arial" w:hAnsi="Arial" w:hint="default"/>
      </w:rPr>
    </w:lvl>
    <w:lvl w:ilvl="2" w:tplc="18F0F308" w:tentative="1">
      <w:start w:val="1"/>
      <w:numFmt w:val="bullet"/>
      <w:lvlText w:val="•"/>
      <w:lvlJc w:val="left"/>
      <w:pPr>
        <w:tabs>
          <w:tab w:val="num" w:pos="2160"/>
        </w:tabs>
        <w:ind w:left="2160" w:hanging="360"/>
      </w:pPr>
      <w:rPr>
        <w:rFonts w:ascii="Arial" w:hAnsi="Arial" w:hint="default"/>
      </w:rPr>
    </w:lvl>
    <w:lvl w:ilvl="3" w:tplc="3BF22778" w:tentative="1">
      <w:start w:val="1"/>
      <w:numFmt w:val="bullet"/>
      <w:lvlText w:val="•"/>
      <w:lvlJc w:val="left"/>
      <w:pPr>
        <w:tabs>
          <w:tab w:val="num" w:pos="2880"/>
        </w:tabs>
        <w:ind w:left="2880" w:hanging="360"/>
      </w:pPr>
      <w:rPr>
        <w:rFonts w:ascii="Arial" w:hAnsi="Arial" w:hint="default"/>
      </w:rPr>
    </w:lvl>
    <w:lvl w:ilvl="4" w:tplc="90DE0AA0" w:tentative="1">
      <w:start w:val="1"/>
      <w:numFmt w:val="bullet"/>
      <w:lvlText w:val="•"/>
      <w:lvlJc w:val="left"/>
      <w:pPr>
        <w:tabs>
          <w:tab w:val="num" w:pos="3600"/>
        </w:tabs>
        <w:ind w:left="3600" w:hanging="360"/>
      </w:pPr>
      <w:rPr>
        <w:rFonts w:ascii="Arial" w:hAnsi="Arial" w:hint="default"/>
      </w:rPr>
    </w:lvl>
    <w:lvl w:ilvl="5" w:tplc="0094908C" w:tentative="1">
      <w:start w:val="1"/>
      <w:numFmt w:val="bullet"/>
      <w:lvlText w:val="•"/>
      <w:lvlJc w:val="left"/>
      <w:pPr>
        <w:tabs>
          <w:tab w:val="num" w:pos="4320"/>
        </w:tabs>
        <w:ind w:left="4320" w:hanging="360"/>
      </w:pPr>
      <w:rPr>
        <w:rFonts w:ascii="Arial" w:hAnsi="Arial" w:hint="default"/>
      </w:rPr>
    </w:lvl>
    <w:lvl w:ilvl="6" w:tplc="B30424C6" w:tentative="1">
      <w:start w:val="1"/>
      <w:numFmt w:val="bullet"/>
      <w:lvlText w:val="•"/>
      <w:lvlJc w:val="left"/>
      <w:pPr>
        <w:tabs>
          <w:tab w:val="num" w:pos="5040"/>
        </w:tabs>
        <w:ind w:left="5040" w:hanging="360"/>
      </w:pPr>
      <w:rPr>
        <w:rFonts w:ascii="Arial" w:hAnsi="Arial" w:hint="default"/>
      </w:rPr>
    </w:lvl>
    <w:lvl w:ilvl="7" w:tplc="22B831B6" w:tentative="1">
      <w:start w:val="1"/>
      <w:numFmt w:val="bullet"/>
      <w:lvlText w:val="•"/>
      <w:lvlJc w:val="left"/>
      <w:pPr>
        <w:tabs>
          <w:tab w:val="num" w:pos="5760"/>
        </w:tabs>
        <w:ind w:left="5760" w:hanging="360"/>
      </w:pPr>
      <w:rPr>
        <w:rFonts w:ascii="Arial" w:hAnsi="Arial" w:hint="default"/>
      </w:rPr>
    </w:lvl>
    <w:lvl w:ilvl="8" w:tplc="6CB25334" w:tentative="1">
      <w:start w:val="1"/>
      <w:numFmt w:val="bullet"/>
      <w:lvlText w:val="•"/>
      <w:lvlJc w:val="left"/>
      <w:pPr>
        <w:tabs>
          <w:tab w:val="num" w:pos="6480"/>
        </w:tabs>
        <w:ind w:left="6480" w:hanging="360"/>
      </w:pPr>
      <w:rPr>
        <w:rFonts w:ascii="Arial" w:hAnsi="Arial" w:hint="default"/>
      </w:rPr>
    </w:lvl>
  </w:abstractNum>
  <w:abstractNum w:abstractNumId="6">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7">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4">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8">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0">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2">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4">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7">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31">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2">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3">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4">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6">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9">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36"/>
  </w:num>
  <w:num w:numId="3">
    <w:abstractNumId w:val="0"/>
  </w:num>
  <w:num w:numId="4">
    <w:abstractNumId w:val="16"/>
  </w:num>
  <w:num w:numId="5">
    <w:abstractNumId w:val="10"/>
  </w:num>
  <w:num w:numId="6">
    <w:abstractNumId w:val="37"/>
  </w:num>
  <w:num w:numId="7">
    <w:abstractNumId w:val="27"/>
  </w:num>
  <w:num w:numId="8">
    <w:abstractNumId w:val="29"/>
  </w:num>
  <w:num w:numId="9">
    <w:abstractNumId w:val="19"/>
  </w:num>
  <w:num w:numId="10">
    <w:abstractNumId w:val="6"/>
  </w:num>
  <w:num w:numId="11">
    <w:abstractNumId w:val="17"/>
  </w:num>
  <w:num w:numId="12">
    <w:abstractNumId w:val="30"/>
  </w:num>
  <w:num w:numId="13">
    <w:abstractNumId w:val="1"/>
  </w:num>
  <w:num w:numId="14">
    <w:abstractNumId w:val="18"/>
  </w:num>
  <w:num w:numId="15">
    <w:abstractNumId w:val="34"/>
  </w:num>
  <w:num w:numId="16">
    <w:abstractNumId w:val="28"/>
  </w:num>
  <w:num w:numId="17">
    <w:abstractNumId w:val="14"/>
  </w:num>
  <w:num w:numId="18">
    <w:abstractNumId w:val="24"/>
  </w:num>
  <w:num w:numId="19">
    <w:abstractNumId w:val="35"/>
  </w:num>
  <w:num w:numId="20">
    <w:abstractNumId w:val="39"/>
  </w:num>
  <w:num w:numId="21">
    <w:abstractNumId w:val="31"/>
  </w:num>
  <w:num w:numId="22">
    <w:abstractNumId w:val="7"/>
  </w:num>
  <w:num w:numId="23">
    <w:abstractNumId w:val="11"/>
  </w:num>
  <w:num w:numId="24">
    <w:abstractNumId w:val="8"/>
  </w:num>
  <w:num w:numId="25">
    <w:abstractNumId w:val="13"/>
  </w:num>
  <w:num w:numId="26">
    <w:abstractNumId w:val="20"/>
  </w:num>
  <w:num w:numId="27">
    <w:abstractNumId w:val="15"/>
  </w:num>
  <w:num w:numId="28">
    <w:abstractNumId w:val="32"/>
  </w:num>
  <w:num w:numId="29">
    <w:abstractNumId w:val="25"/>
  </w:num>
  <w:num w:numId="30">
    <w:abstractNumId w:val="4"/>
  </w:num>
  <w:num w:numId="31">
    <w:abstractNumId w:val="22"/>
  </w:num>
  <w:num w:numId="32">
    <w:abstractNumId w:val="2"/>
  </w:num>
  <w:num w:numId="33">
    <w:abstractNumId w:val="12"/>
  </w:num>
  <w:num w:numId="34">
    <w:abstractNumId w:val="38"/>
  </w:num>
  <w:num w:numId="35">
    <w:abstractNumId w:val="21"/>
  </w:num>
  <w:num w:numId="36">
    <w:abstractNumId w:val="23"/>
  </w:num>
  <w:num w:numId="37">
    <w:abstractNumId w:val="40"/>
  </w:num>
  <w:num w:numId="38">
    <w:abstractNumId w:val="9"/>
  </w:num>
  <w:num w:numId="39">
    <w:abstractNumId w:val="33"/>
  </w:num>
  <w:num w:numId="40">
    <w:abstractNumId w:val="26"/>
  </w:num>
  <w:num w:numId="41">
    <w:abstractNumId w:val="5"/>
  </w:num>
  <w:num w:numId="42">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강지원/수석연구원/차세대표준(연)ACS팀(jw.kang@lge.com)">
    <w15:presenceInfo w15:providerId="AD" w15:userId="S-1-5-21-2543426832-1914326140-3112152631-71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113C"/>
    <w:rsid w:val="00001902"/>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0EF5"/>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489A"/>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532A"/>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6076"/>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42D1"/>
    <w:rsid w:val="00104E1F"/>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477AB"/>
    <w:rsid w:val="00150005"/>
    <w:rsid w:val="00150D83"/>
    <w:rsid w:val="00151401"/>
    <w:rsid w:val="00152BC0"/>
    <w:rsid w:val="00152C02"/>
    <w:rsid w:val="00153A53"/>
    <w:rsid w:val="001543A8"/>
    <w:rsid w:val="0015457C"/>
    <w:rsid w:val="0015557E"/>
    <w:rsid w:val="001555F2"/>
    <w:rsid w:val="0015588F"/>
    <w:rsid w:val="00155C05"/>
    <w:rsid w:val="00155F97"/>
    <w:rsid w:val="00157223"/>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2F6E"/>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4247"/>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0A60"/>
    <w:rsid w:val="001C16E2"/>
    <w:rsid w:val="001C1D96"/>
    <w:rsid w:val="001C2A2D"/>
    <w:rsid w:val="001C3236"/>
    <w:rsid w:val="001C3693"/>
    <w:rsid w:val="001C4160"/>
    <w:rsid w:val="001C4970"/>
    <w:rsid w:val="001C52B1"/>
    <w:rsid w:val="001C5CF4"/>
    <w:rsid w:val="001C5D14"/>
    <w:rsid w:val="001C72D2"/>
    <w:rsid w:val="001C735D"/>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5975"/>
    <w:rsid w:val="001F5C91"/>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D36"/>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1844"/>
    <w:rsid w:val="002222B6"/>
    <w:rsid w:val="0022306B"/>
    <w:rsid w:val="002235B7"/>
    <w:rsid w:val="0022393C"/>
    <w:rsid w:val="002239E4"/>
    <w:rsid w:val="0022464A"/>
    <w:rsid w:val="002256D4"/>
    <w:rsid w:val="00225D9A"/>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3710"/>
    <w:rsid w:val="0024402E"/>
    <w:rsid w:val="002458CF"/>
    <w:rsid w:val="00245B68"/>
    <w:rsid w:val="002472F7"/>
    <w:rsid w:val="0024794E"/>
    <w:rsid w:val="002505DC"/>
    <w:rsid w:val="00250A09"/>
    <w:rsid w:val="00250B74"/>
    <w:rsid w:val="00250B97"/>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2461"/>
    <w:rsid w:val="0029319A"/>
    <w:rsid w:val="0029359B"/>
    <w:rsid w:val="00293F1A"/>
    <w:rsid w:val="00293F44"/>
    <w:rsid w:val="00294382"/>
    <w:rsid w:val="00294797"/>
    <w:rsid w:val="0029546C"/>
    <w:rsid w:val="002966EC"/>
    <w:rsid w:val="002A0EF0"/>
    <w:rsid w:val="002A1B44"/>
    <w:rsid w:val="002A2C86"/>
    <w:rsid w:val="002A3F1F"/>
    <w:rsid w:val="002A418D"/>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2F"/>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98D"/>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40E"/>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1BAA"/>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17CC9"/>
    <w:rsid w:val="004200DC"/>
    <w:rsid w:val="00420410"/>
    <w:rsid w:val="004204BB"/>
    <w:rsid w:val="004208C0"/>
    <w:rsid w:val="00421253"/>
    <w:rsid w:val="00421EAF"/>
    <w:rsid w:val="004224B2"/>
    <w:rsid w:val="0042290D"/>
    <w:rsid w:val="00423565"/>
    <w:rsid w:val="00423F0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6B5"/>
    <w:rsid w:val="00450C6E"/>
    <w:rsid w:val="00450CDE"/>
    <w:rsid w:val="00452109"/>
    <w:rsid w:val="00452297"/>
    <w:rsid w:val="00452C8B"/>
    <w:rsid w:val="004537B5"/>
    <w:rsid w:val="0045461F"/>
    <w:rsid w:val="00454758"/>
    <w:rsid w:val="004554A1"/>
    <w:rsid w:val="00455DC9"/>
    <w:rsid w:val="0045649B"/>
    <w:rsid w:val="00456F3D"/>
    <w:rsid w:val="00456FDD"/>
    <w:rsid w:val="00457F69"/>
    <w:rsid w:val="00460680"/>
    <w:rsid w:val="004609B6"/>
    <w:rsid w:val="00461536"/>
    <w:rsid w:val="004616E4"/>
    <w:rsid w:val="00462B3F"/>
    <w:rsid w:val="00462F33"/>
    <w:rsid w:val="00463CDC"/>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7DD4"/>
    <w:rsid w:val="00480C89"/>
    <w:rsid w:val="00481344"/>
    <w:rsid w:val="00481E46"/>
    <w:rsid w:val="00482685"/>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295"/>
    <w:rsid w:val="004F65B3"/>
    <w:rsid w:val="004F7616"/>
    <w:rsid w:val="004F761F"/>
    <w:rsid w:val="0050035A"/>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2819"/>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0D21"/>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C3C"/>
    <w:rsid w:val="005422AE"/>
    <w:rsid w:val="0054332B"/>
    <w:rsid w:val="005447A5"/>
    <w:rsid w:val="005449C7"/>
    <w:rsid w:val="00544BA5"/>
    <w:rsid w:val="00545018"/>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7D2"/>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648"/>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685"/>
    <w:rsid w:val="005B23F8"/>
    <w:rsid w:val="005B318C"/>
    <w:rsid w:val="005B3A1E"/>
    <w:rsid w:val="005B3B58"/>
    <w:rsid w:val="005B40E6"/>
    <w:rsid w:val="005B4855"/>
    <w:rsid w:val="005B5264"/>
    <w:rsid w:val="005B54AF"/>
    <w:rsid w:val="005B5FD5"/>
    <w:rsid w:val="005B61CF"/>
    <w:rsid w:val="005B76BF"/>
    <w:rsid w:val="005C04E0"/>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7CE"/>
    <w:rsid w:val="005D3F88"/>
    <w:rsid w:val="005D4443"/>
    <w:rsid w:val="005D480D"/>
    <w:rsid w:val="005D4EAC"/>
    <w:rsid w:val="005D57C5"/>
    <w:rsid w:val="005D5B8C"/>
    <w:rsid w:val="005D62F6"/>
    <w:rsid w:val="005D7654"/>
    <w:rsid w:val="005D7797"/>
    <w:rsid w:val="005E0681"/>
    <w:rsid w:val="005E1830"/>
    <w:rsid w:val="005E1D63"/>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6699"/>
    <w:rsid w:val="005F701A"/>
    <w:rsid w:val="005F7EBB"/>
    <w:rsid w:val="006001A9"/>
    <w:rsid w:val="006006EB"/>
    <w:rsid w:val="00600716"/>
    <w:rsid w:val="00602060"/>
    <w:rsid w:val="006035FF"/>
    <w:rsid w:val="00603EB8"/>
    <w:rsid w:val="00604233"/>
    <w:rsid w:val="00604D64"/>
    <w:rsid w:val="00604D90"/>
    <w:rsid w:val="0060509D"/>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3344"/>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9F0"/>
    <w:rsid w:val="00654E3C"/>
    <w:rsid w:val="00655833"/>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2C8"/>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34"/>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24E"/>
    <w:rsid w:val="006C2677"/>
    <w:rsid w:val="006C34B1"/>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93B"/>
    <w:rsid w:val="006D0F79"/>
    <w:rsid w:val="006D1CA4"/>
    <w:rsid w:val="006D23AE"/>
    <w:rsid w:val="006D245C"/>
    <w:rsid w:val="006D296F"/>
    <w:rsid w:val="006D298C"/>
    <w:rsid w:val="006D2C58"/>
    <w:rsid w:val="006D37D8"/>
    <w:rsid w:val="006D4CE5"/>
    <w:rsid w:val="006D704B"/>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2F9"/>
    <w:rsid w:val="007016C9"/>
    <w:rsid w:val="00701CE8"/>
    <w:rsid w:val="00701F53"/>
    <w:rsid w:val="007028AF"/>
    <w:rsid w:val="007029BD"/>
    <w:rsid w:val="00702F5F"/>
    <w:rsid w:val="007035EB"/>
    <w:rsid w:val="007036D8"/>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2F80"/>
    <w:rsid w:val="0075380E"/>
    <w:rsid w:val="00753DFC"/>
    <w:rsid w:val="00754768"/>
    <w:rsid w:val="00754F81"/>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27AC"/>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0C9"/>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110"/>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5985"/>
    <w:rsid w:val="0083774B"/>
    <w:rsid w:val="00837D0D"/>
    <w:rsid w:val="00837FD8"/>
    <w:rsid w:val="00840B73"/>
    <w:rsid w:val="008411AD"/>
    <w:rsid w:val="00841E68"/>
    <w:rsid w:val="00841FF2"/>
    <w:rsid w:val="00842192"/>
    <w:rsid w:val="00842316"/>
    <w:rsid w:val="00842AFD"/>
    <w:rsid w:val="0084339F"/>
    <w:rsid w:val="00843966"/>
    <w:rsid w:val="0084410B"/>
    <w:rsid w:val="00846E74"/>
    <w:rsid w:val="00846FCB"/>
    <w:rsid w:val="00847417"/>
    <w:rsid w:val="008477F7"/>
    <w:rsid w:val="00847902"/>
    <w:rsid w:val="00847FB9"/>
    <w:rsid w:val="00850306"/>
    <w:rsid w:val="008507B8"/>
    <w:rsid w:val="00850E77"/>
    <w:rsid w:val="00852165"/>
    <w:rsid w:val="00854367"/>
    <w:rsid w:val="00854D1F"/>
    <w:rsid w:val="00856513"/>
    <w:rsid w:val="00856781"/>
    <w:rsid w:val="00857B16"/>
    <w:rsid w:val="00857C64"/>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B28"/>
    <w:rsid w:val="0088510F"/>
    <w:rsid w:val="008854BB"/>
    <w:rsid w:val="00885623"/>
    <w:rsid w:val="00885A0D"/>
    <w:rsid w:val="00886A10"/>
    <w:rsid w:val="00886E6A"/>
    <w:rsid w:val="0088731E"/>
    <w:rsid w:val="008908EE"/>
    <w:rsid w:val="00890B4B"/>
    <w:rsid w:val="00890C42"/>
    <w:rsid w:val="00890D1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A7CD0"/>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34E"/>
    <w:rsid w:val="008C44DA"/>
    <w:rsid w:val="008C45C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0CC4"/>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6BC"/>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DEB"/>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5B"/>
    <w:rsid w:val="009A566B"/>
    <w:rsid w:val="009A5B60"/>
    <w:rsid w:val="009A683E"/>
    <w:rsid w:val="009A726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6EEB"/>
    <w:rsid w:val="009B70C5"/>
    <w:rsid w:val="009B70FE"/>
    <w:rsid w:val="009B73FA"/>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371"/>
    <w:rsid w:val="009C448D"/>
    <w:rsid w:val="009C50D9"/>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5E84"/>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80D"/>
    <w:rsid w:val="00A14AB1"/>
    <w:rsid w:val="00A14DD9"/>
    <w:rsid w:val="00A15058"/>
    <w:rsid w:val="00A155CB"/>
    <w:rsid w:val="00A1588F"/>
    <w:rsid w:val="00A158AA"/>
    <w:rsid w:val="00A1605E"/>
    <w:rsid w:val="00A1632A"/>
    <w:rsid w:val="00A16C74"/>
    <w:rsid w:val="00A20505"/>
    <w:rsid w:val="00A22BDB"/>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4C89"/>
    <w:rsid w:val="00A9539C"/>
    <w:rsid w:val="00A961C3"/>
    <w:rsid w:val="00A96E49"/>
    <w:rsid w:val="00A97205"/>
    <w:rsid w:val="00A9777B"/>
    <w:rsid w:val="00AA0531"/>
    <w:rsid w:val="00AA3179"/>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2E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675"/>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119"/>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740"/>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5AE7"/>
    <w:rsid w:val="00B5619A"/>
    <w:rsid w:val="00B56543"/>
    <w:rsid w:val="00B56A00"/>
    <w:rsid w:val="00B56B28"/>
    <w:rsid w:val="00B57AC9"/>
    <w:rsid w:val="00B57B99"/>
    <w:rsid w:val="00B607FD"/>
    <w:rsid w:val="00B60B50"/>
    <w:rsid w:val="00B60FBF"/>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604"/>
    <w:rsid w:val="00B92A98"/>
    <w:rsid w:val="00B92E5C"/>
    <w:rsid w:val="00B93B71"/>
    <w:rsid w:val="00B93EEF"/>
    <w:rsid w:val="00B95724"/>
    <w:rsid w:val="00B96777"/>
    <w:rsid w:val="00B97177"/>
    <w:rsid w:val="00B97C1D"/>
    <w:rsid w:val="00BA0506"/>
    <w:rsid w:val="00BA09FD"/>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836"/>
    <w:rsid w:val="00BB2F19"/>
    <w:rsid w:val="00BB33D9"/>
    <w:rsid w:val="00BB3442"/>
    <w:rsid w:val="00BB5735"/>
    <w:rsid w:val="00BB6197"/>
    <w:rsid w:val="00BB6389"/>
    <w:rsid w:val="00BB65AA"/>
    <w:rsid w:val="00BB75A7"/>
    <w:rsid w:val="00BB7956"/>
    <w:rsid w:val="00BC0056"/>
    <w:rsid w:val="00BC02C4"/>
    <w:rsid w:val="00BC052C"/>
    <w:rsid w:val="00BC0559"/>
    <w:rsid w:val="00BC0D96"/>
    <w:rsid w:val="00BC198D"/>
    <w:rsid w:val="00BC3393"/>
    <w:rsid w:val="00BC4B65"/>
    <w:rsid w:val="00BC615F"/>
    <w:rsid w:val="00BC6B4C"/>
    <w:rsid w:val="00BD02D2"/>
    <w:rsid w:val="00BD0309"/>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68EF"/>
    <w:rsid w:val="00C6055B"/>
    <w:rsid w:val="00C606C4"/>
    <w:rsid w:val="00C61118"/>
    <w:rsid w:val="00C6141C"/>
    <w:rsid w:val="00C61939"/>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180E"/>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235"/>
    <w:rsid w:val="00C826C7"/>
    <w:rsid w:val="00C82846"/>
    <w:rsid w:val="00C828AE"/>
    <w:rsid w:val="00C82EB1"/>
    <w:rsid w:val="00C83608"/>
    <w:rsid w:val="00C84241"/>
    <w:rsid w:val="00C84B84"/>
    <w:rsid w:val="00C84C16"/>
    <w:rsid w:val="00C8518A"/>
    <w:rsid w:val="00C8594B"/>
    <w:rsid w:val="00C86605"/>
    <w:rsid w:val="00C866C8"/>
    <w:rsid w:val="00C870F3"/>
    <w:rsid w:val="00C8726D"/>
    <w:rsid w:val="00C874EE"/>
    <w:rsid w:val="00C87ED6"/>
    <w:rsid w:val="00C87F28"/>
    <w:rsid w:val="00C90714"/>
    <w:rsid w:val="00C909F2"/>
    <w:rsid w:val="00C90C8D"/>
    <w:rsid w:val="00C90D8D"/>
    <w:rsid w:val="00C9125D"/>
    <w:rsid w:val="00C924BE"/>
    <w:rsid w:val="00C932BF"/>
    <w:rsid w:val="00C938A4"/>
    <w:rsid w:val="00C93B6B"/>
    <w:rsid w:val="00C94D41"/>
    <w:rsid w:val="00C94EF6"/>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72C"/>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4E7D"/>
    <w:rsid w:val="00CC5A04"/>
    <w:rsid w:val="00CC5B5B"/>
    <w:rsid w:val="00CC60AF"/>
    <w:rsid w:val="00CC636D"/>
    <w:rsid w:val="00CC67E3"/>
    <w:rsid w:val="00CC6B0A"/>
    <w:rsid w:val="00CC6BA1"/>
    <w:rsid w:val="00CC71E4"/>
    <w:rsid w:val="00CC74C1"/>
    <w:rsid w:val="00CC775A"/>
    <w:rsid w:val="00CC7C1A"/>
    <w:rsid w:val="00CD1435"/>
    <w:rsid w:val="00CD299D"/>
    <w:rsid w:val="00CD3004"/>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4903"/>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D30"/>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230D"/>
    <w:rsid w:val="00DF34A7"/>
    <w:rsid w:val="00DF3626"/>
    <w:rsid w:val="00DF3BBD"/>
    <w:rsid w:val="00DF5518"/>
    <w:rsid w:val="00DF72C2"/>
    <w:rsid w:val="00DF7B9D"/>
    <w:rsid w:val="00DF7C31"/>
    <w:rsid w:val="00E00BF3"/>
    <w:rsid w:val="00E01337"/>
    <w:rsid w:val="00E0184F"/>
    <w:rsid w:val="00E01C0F"/>
    <w:rsid w:val="00E03356"/>
    <w:rsid w:val="00E033AF"/>
    <w:rsid w:val="00E05360"/>
    <w:rsid w:val="00E054A7"/>
    <w:rsid w:val="00E05BAF"/>
    <w:rsid w:val="00E05DB3"/>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23A2"/>
    <w:rsid w:val="00E13247"/>
    <w:rsid w:val="00E13482"/>
    <w:rsid w:val="00E134B2"/>
    <w:rsid w:val="00E1381A"/>
    <w:rsid w:val="00E146DA"/>
    <w:rsid w:val="00E14E29"/>
    <w:rsid w:val="00E16061"/>
    <w:rsid w:val="00E1648D"/>
    <w:rsid w:val="00E16719"/>
    <w:rsid w:val="00E16937"/>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2F74"/>
    <w:rsid w:val="00E43B48"/>
    <w:rsid w:val="00E43ED0"/>
    <w:rsid w:val="00E463AD"/>
    <w:rsid w:val="00E476A6"/>
    <w:rsid w:val="00E47DDF"/>
    <w:rsid w:val="00E50280"/>
    <w:rsid w:val="00E5049C"/>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8F3"/>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36D5"/>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227"/>
    <w:rsid w:val="00EC7738"/>
    <w:rsid w:val="00ED01D6"/>
    <w:rsid w:val="00ED0A6C"/>
    <w:rsid w:val="00ED0F19"/>
    <w:rsid w:val="00ED119C"/>
    <w:rsid w:val="00ED1EE4"/>
    <w:rsid w:val="00ED23AB"/>
    <w:rsid w:val="00ED2FB6"/>
    <w:rsid w:val="00ED34A5"/>
    <w:rsid w:val="00ED3939"/>
    <w:rsid w:val="00ED3979"/>
    <w:rsid w:val="00ED410D"/>
    <w:rsid w:val="00ED4EF6"/>
    <w:rsid w:val="00ED6012"/>
    <w:rsid w:val="00ED6E4A"/>
    <w:rsid w:val="00ED6EF0"/>
    <w:rsid w:val="00ED7286"/>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858"/>
    <w:rsid w:val="00EF0263"/>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804"/>
    <w:rsid w:val="00F16966"/>
    <w:rsid w:val="00F16A37"/>
    <w:rsid w:val="00F16B04"/>
    <w:rsid w:val="00F2006F"/>
    <w:rsid w:val="00F20604"/>
    <w:rsid w:val="00F207CC"/>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E77"/>
    <w:rsid w:val="00F65830"/>
    <w:rsid w:val="00F660EC"/>
    <w:rsid w:val="00F66B41"/>
    <w:rsid w:val="00F675AB"/>
    <w:rsid w:val="00F70234"/>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4D1"/>
    <w:rsid w:val="00FC1FEF"/>
    <w:rsid w:val="00FC2061"/>
    <w:rsid w:val="00FC29DA"/>
    <w:rsid w:val="00FC34F9"/>
    <w:rsid w:val="00FC351C"/>
    <w:rsid w:val="00FC37E0"/>
    <w:rsid w:val="00FC3BFF"/>
    <w:rsid w:val="00FC419E"/>
    <w:rsid w:val="00FC4D90"/>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8F9"/>
    <w:rsid w:val="00FE1914"/>
    <w:rsid w:val="00FE1950"/>
    <w:rsid w:val="00FE1FD3"/>
    <w:rsid w:val="00FE25DA"/>
    <w:rsid w:val="00FE367F"/>
    <w:rsid w:val="00FE47A0"/>
    <w:rsid w:val="00FE4E36"/>
    <w:rsid w:val="00FE5390"/>
    <w:rsid w:val="00FE554E"/>
    <w:rsid w:val="00FE5E80"/>
    <w:rsid w:val="00FE6213"/>
    <w:rsid w:val="00FE6C7D"/>
    <w:rsid w:val="00FE76F4"/>
    <w:rsid w:val="00FE7929"/>
    <w:rsid w:val="00FE7DB5"/>
    <w:rsid w:val="00FF0A4D"/>
    <w:rsid w:val="00FF0E23"/>
    <w:rsid w:val="00FF0F26"/>
    <w:rsid w:val="00FF1301"/>
    <w:rsid w:val="00FF28F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5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1">
    <w:name w:val="목록 단락 Char"/>
    <w:link w:val="ad"/>
    <w:uiPriority w:val="34"/>
    <w:locked/>
    <w:rsid w:val="009E20A0"/>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D83D30"/>
    <w:rPr>
      <w:rFonts w:ascii="Arial" w:eastAsia="MS Mincho"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1">
    <w:name w:val="목록 단락 Char"/>
    <w:link w:val="ad"/>
    <w:uiPriority w:val="34"/>
    <w:locked/>
    <w:rsid w:val="009E20A0"/>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D83D30"/>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870828">
      <w:bodyDiv w:val="1"/>
      <w:marLeft w:val="0"/>
      <w:marRight w:val="0"/>
      <w:marTop w:val="0"/>
      <w:marBottom w:val="0"/>
      <w:divBdr>
        <w:top w:val="none" w:sz="0" w:space="0" w:color="auto"/>
        <w:left w:val="none" w:sz="0" w:space="0" w:color="auto"/>
        <w:bottom w:val="none" w:sz="0" w:space="0" w:color="auto"/>
        <w:right w:val="none" w:sz="0" w:space="0" w:color="auto"/>
      </w:divBdr>
      <w:divsChild>
        <w:div w:id="1801457336">
          <w:marLeft w:val="547"/>
          <w:marRight w:val="0"/>
          <w:marTop w:val="115"/>
          <w:marBottom w:val="0"/>
          <w:divBdr>
            <w:top w:val="none" w:sz="0" w:space="0" w:color="auto"/>
            <w:left w:val="none" w:sz="0" w:space="0" w:color="auto"/>
            <w:bottom w:val="none" w:sz="0" w:space="0" w:color="auto"/>
            <w:right w:val="none" w:sz="0" w:space="0" w:color="auto"/>
          </w:divBdr>
        </w:div>
      </w:divsChild>
    </w:div>
    <w:div w:id="1017466893">
      <w:bodyDiv w:val="1"/>
      <w:marLeft w:val="0"/>
      <w:marRight w:val="0"/>
      <w:marTop w:val="0"/>
      <w:marBottom w:val="0"/>
      <w:divBdr>
        <w:top w:val="none" w:sz="0" w:space="0" w:color="auto"/>
        <w:left w:val="none" w:sz="0" w:space="0" w:color="auto"/>
        <w:bottom w:val="none" w:sz="0" w:space="0" w:color="auto"/>
        <w:right w:val="none" w:sz="0" w:space="0" w:color="auto"/>
      </w:divBdr>
      <w:divsChild>
        <w:div w:id="891383847">
          <w:marLeft w:val="547"/>
          <w:marRight w:val="0"/>
          <w:marTop w:val="115"/>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C5B96-5EB6-4414-8111-0C3ADA03F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1372</Words>
  <Characters>7823</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9</cp:revision>
  <cp:lastPrinted>2010-11-09T05:20:00Z</cp:lastPrinted>
  <dcterms:created xsi:type="dcterms:W3CDTF">2017-03-23T03:14:00Z</dcterms:created>
  <dcterms:modified xsi:type="dcterms:W3CDTF">2017-05-05T07:28:00Z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